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6681A">
      <w:pPr>
        <w:pStyle w:val="33"/>
        <w:framePr w:wrap="around" w:vAnchor="page" w:hAnchor="page" w:x="1143" w:y="654"/>
        <w:rPr>
          <w:rFonts w:ascii="Times New Roman"/>
        </w:rPr>
      </w:pPr>
    </w:p>
    <w:p w14:paraId="56747BBF">
      <w:pPr>
        <w:pStyle w:val="33"/>
        <w:framePr w:wrap="around" w:vAnchor="page" w:hAnchor="page" w:x="1143" w:y="654"/>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454EF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4DBC211B">
            <w:pPr>
              <w:pStyle w:val="33"/>
              <w:framePr w:wrap="around" w:vAnchor="page" w:hAnchor="page" w:x="1143" w:y="654"/>
              <w:rPr>
                <w:rFonts w:ascii="Times New Roman"/>
              </w:rPr>
            </w:pPr>
            <w:r>
              <w:rPr>
                <w:rFonts w:ascii="Times New Roman"/>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a:effectLst/>
                            </wps:spPr>
                            <wps:bodyPr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RyrdYasBAABpAwAADgAAAGRycy9lMm9Eb2MueG1srVNNb9sw&#10;DL0P6H8QdG9sB1uaGXGKrUG2w7AV6PYDFFm2BegLpBIn/36U7GVtd+lhPsikSD3yPUqb+7M17KQA&#10;tXcNrxYlZ8pJ32rXN/zXz/3tmjOMwrXCeKcaflHI77c37zZjqNXSD960ChiBOKzH0PAhxlAXBcpB&#10;WYELH5SjYOfBikgu9EULYiR0a4plWa6K0UMbwEuFSLu7KchnRHgLoO86LdXOy6NVLk6ooIyIRAkH&#10;HZBvc7ddp2T80XWoIjMNJ6Yxr1SE7ENai+1G1D2IMGg5tyDe0sIrTlZoR0WvUDsRBTuC/gfKagke&#10;fRcX0ttiIpIVIRZV+Uqbp0EElbmQ1BiuouP/g5XfT4/AdNvw9+WKMycsjfzzp69JmDFgTfGn8Aiz&#10;h2QmlucObPpT/+ycxbxcxVTnyCRtrleru7sPnEkKVR/X1TKLXfw9HADjF+UtS0bDgWaVJRSnbxip&#10;IKX+SUm10Bvd7rUx2YH+8GCAnQTNdZ+/1DEdeZFmXEp2Ph2bwtOOyjdjLpNoTsSSdfDthRQ5BtD9&#10;QG1VGTdFaAK5wnxb0oif+2Q/fyHb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iuL+zVAAAABwEA&#10;AA8AAAAAAAAAAQAgAAAAIgAAAGRycy9kb3ducmV2LnhtbFBLAQIUABQAAAAIAIdO4kBHKt1hqwEA&#10;AGkDAAAOAAAAAAAAAAEAIAAAACQBAABkcnMvZTJvRG9jLnhtbFBLBQYAAAAABgAGAFkBAABBBQAA&#10;AAA=&#10;">
                      <v:fill on="t" focussize="0,0"/>
                      <v:stroke on="f"/>
                      <v:imagedata o:title=""/>
                      <o:lock v:ext="edit" aspectratio="f"/>
                    </v:rect>
                  </w:pict>
                </mc:Fallback>
              </mc:AlternateContent>
            </w:r>
            <w:r>
              <w:rPr>
                <w:rFonts w:ascii="Times New Roman"/>
              </w:rPr>
              <w:fldChar w:fldCharType="begin">
                <w:ffData>
                  <w:name w:val="BAH"/>
                  <w:enabled/>
                  <w:calcOnExit w:val="0"/>
                  <w:textInput/>
                </w:ffData>
              </w:fldChar>
            </w:r>
            <w:r>
              <w:rPr>
                <w:rFonts w:ascii="Times New Roman"/>
              </w:rPr>
              <w:instrText xml:space="preserve">FORMTEXT</w:instrText>
            </w:r>
            <w:r>
              <w:rPr>
                <w:rFonts w:ascii="Times New Roman"/>
              </w:rPr>
              <w:fldChar w:fldCharType="separate"/>
            </w:r>
            <w:r>
              <w:rPr>
                <w:rFonts w:ascii="Times New Roman"/>
              </w:rPr>
              <w:t>     </w:t>
            </w:r>
            <w:r>
              <w:rPr>
                <w:rFonts w:ascii="Times New Roman"/>
              </w:rPr>
              <w:fldChar w:fldCharType="end"/>
            </w:r>
          </w:p>
        </w:tc>
      </w:tr>
    </w:tbl>
    <w:p w14:paraId="0167A8CE">
      <w:pPr>
        <w:pStyle w:val="34"/>
        <w:framePr w:w="3241" w:wrap="around" w:vAnchor="page" w:hAnchor="page" w:x="7133" w:y="871"/>
        <w:jc w:val="both"/>
      </w:pPr>
      <w:r>
        <w:rPr>
          <w:rFonts w:hint="eastAsia"/>
        </w:rPr>
        <w:t>G</w:t>
      </w:r>
      <w:r>
        <w:fldChar w:fldCharType="begin">
          <w:ffData>
            <w:name w:val="c1"/>
            <w:enabled/>
            <w:calcOnExit w:val="0"/>
            <w:textInput>
              <w:maxLength w:val="2"/>
            </w:textInput>
          </w:ffData>
        </w:fldChar>
      </w:r>
      <w:bookmarkStart w:id="0" w:name="c1"/>
      <w:r>
        <w:instrText xml:space="preserve">FORMTEXT</w:instrText>
      </w:r>
      <w:r>
        <w:fldChar w:fldCharType="separate"/>
      </w:r>
      <w:r>
        <w:t>T</w:t>
      </w:r>
      <w:r>
        <w:fldChar w:fldCharType="end"/>
      </w:r>
      <w:bookmarkEnd w:id="0"/>
      <w:r>
        <w:rPr>
          <w:rFonts w:hint="eastAsia"/>
        </w:rPr>
        <w:t>J</w:t>
      </w:r>
    </w:p>
    <w:p w14:paraId="00C39179">
      <w:pPr>
        <w:pStyle w:val="82"/>
        <w:framePr w:wrap="around"/>
        <w:rPr>
          <w:rFonts w:ascii="Times New Roman" w:hAnsi="Times New Roman"/>
        </w:rPr>
      </w:pPr>
      <w:r>
        <w:rPr>
          <w:rFonts w:hint="eastAsia" w:ascii="Times New Roman" w:hAnsi="Times New Roman"/>
        </w:rPr>
        <w:t>铁路专用产品检验检测细则</w:t>
      </w:r>
    </w:p>
    <w:p w14:paraId="69B08FFE">
      <w:pPr>
        <w:pStyle w:val="36"/>
        <w:framePr w:wrap="around"/>
        <w:rPr>
          <w:rFonts w:hint="eastAsia" w:ascii="Times New Roman" w:eastAsia="黑体"/>
          <w:lang w:eastAsia="zh-CN"/>
        </w:rPr>
      </w:pPr>
      <w:r>
        <w:rPr>
          <w:rFonts w:hint="eastAsia" w:hAnsi="黑体" w:cs="黑体"/>
        </w:rPr>
        <w:t>GTJ XXXX—</w:t>
      </w:r>
      <w:r>
        <w:rPr>
          <w:rFonts w:hint="eastAsia" w:hAnsi="黑体" w:cs="黑体"/>
          <w:lang w:val="en-US" w:eastAsia="zh-CN"/>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1709E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35910217">
            <w:pPr>
              <w:pStyle w:val="37"/>
              <w:framePr w:wrap="around"/>
              <w:widowControl w:val="0"/>
              <w:rPr>
                <w:rFonts w:ascii="Times New Roman"/>
              </w:rPr>
            </w:pPr>
            <w:r>
              <w:rPr>
                <w:rFonts w:ascii="Times New Roman"/>
                <w:sz w:val="24"/>
                <w:szCs w:val="24"/>
              </w:rPr>
              <mc:AlternateContent>
                <mc:Choice Requires="wps">
                  <w:drawing>
                    <wp:anchor distT="0" distB="0" distL="114300" distR="114300" simplePos="0" relativeHeight="251663360" behindDoc="0" locked="0" layoutInCell="1" allowOverlap="1">
                      <wp:simplePos x="0" y="0"/>
                      <wp:positionH relativeFrom="column">
                        <wp:posOffset>-205105</wp:posOffset>
                      </wp:positionH>
                      <wp:positionV relativeFrom="paragraph">
                        <wp:posOffset>589280</wp:posOffset>
                      </wp:positionV>
                      <wp:extent cx="6121400" cy="0"/>
                      <wp:effectExtent l="0" t="4445" r="0" b="0"/>
                      <wp:wrapNone/>
                      <wp:docPr id="408" name="直线 1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11" o:spid="_x0000_s1026" o:spt="20" style="position:absolute;left:0pt;margin-left:-16.15pt;margin-top:46.4pt;height:0pt;width:482pt;z-index:251663360;mso-width-relative:page;mso-height-relative:page;" filled="f" stroked="t" coordsize="21600,21600" o:gfxdata="UEsDBAoAAAAAAIdO4kAAAAAAAAAAAAAAAAAEAAAAZHJzL1BLAwQUAAAACACHTuJAjKhSeNYAAAAJ&#10;AQAADwAAAGRycy9kb3ducmV2LnhtbE2PPU/DQAyGdyT+w8lILFV7l0SCNuTSAcjGQgF1dROTROR8&#10;ae76Ab8eIwYYbT96/bzF+uwGdaQp9J4tJAsDirj2Tc+thdeXar4EFSJyg4NnsvBJAdbl5UWBeeNP&#10;/EzHTWyVhHDI0UIX45hrHeqOHIaFH4nl9u4nh1HGqdXNhCcJd4NOjbnRDnuWDx2OdN9R/bE5OAuh&#10;eqN99TWrZ2abtZ7S/cPTI1p7fZWYO1CRzvEPhh99UYdSnHb+wE1Qg4V5lmaCWlilUkGAVZbcgtr9&#10;LnRZ6P8Nym9QSwMEFAAAAAgAh07iQKZxRMnnAQAA4AMAAA4AAABkcnMvZTJvRG9jLnhtbK1TzY7T&#10;MBC+I/EOlu80SbW7gqjpHrYsFwSVgAeY2k5jyX/yeJv2WXgNTlx4nH0Nxk62LMulB3JwxvbMN/N9&#10;M17dHq1hBxVRe9fxZlFzppzwUrt9x799vX/zljNM4CQY71THTwr57fr1q9UYWrX0gzdSRUYgDtsx&#10;dHxIKbRVhWJQFnDhg3J02ftoIdE27isZYSR0a6plXd9Uo48yRC8UIp1upks+I8ZLAH3fa6E2XjxY&#10;5dKEGpWBRJRw0AH5ulTb90qkz32PKjHTcWKaykpJyN7ltVqvoN1HCIMWcwlwSQkvOFnQjpKeoTaQ&#10;gD1E/Q+U1SJ69H1aCG+riUhRhFg09QttvgwQVOFCUmM4i47/D1Z8Omwj07LjVzU13oGllj9+//H4&#10;8xdrmizPGLAlrzu3jfMOwzZmrsc+2vwnFuxYJD2dJVXHxAQd3jTL5qomtcXTXfUnMERMH5S3LBsd&#10;N9plttDC4SMmSkauTy752Dg2dvzd9fKa4IBGr6eWk2kDlY9uX2LRGy3vtTE5AuN+d2ciO0Buf/ky&#10;JcL9yy0n2QAOk1+5mgZjUCDfO8nSKZAsjt4DzyVYJTkzip5PtggQ2gTaXOJJqY3LAaoM58wzazyp&#10;mq2dl6cidpV31PhS8TykebKe78l+/jD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MqFJ41gAA&#10;AAkBAAAPAAAAAAAAAAEAIAAAACIAAABkcnMvZG93bnJldi54bWxQSwECFAAUAAAACACHTuJApnFE&#10;yecBAADgAwAADgAAAAAAAAABACAAAAAlAQAAZHJzL2Uyb0RvYy54bWxQSwUGAAAAAAYABgBZAQAA&#10;fg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1312"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5168;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ascii="Times New Roman"/>
              </w:rPr>
              <w:fldChar w:fldCharType="begin">
                <w:ffData>
                  <w:name w:val="DT"/>
                  <w:enabled/>
                  <w:calcOnExit w:val="0"/>
                  <w:textInput/>
                </w:ffData>
              </w:fldChar>
            </w:r>
            <w:bookmarkStart w:id="1" w:name="DT"/>
            <w:r>
              <w:rPr>
                <w:rFonts w:ascii="Times New Roman"/>
              </w:rPr>
              <w:instrText xml:space="preserve">FORMTEXT</w:instrText>
            </w:r>
            <w:r>
              <w:rPr>
                <w:rFonts w:ascii="Times New Roman"/>
              </w:rPr>
              <w:fldChar w:fldCharType="separate"/>
            </w:r>
            <w:r>
              <w:rPr>
                <w:rFonts w:ascii="Times New Roman"/>
              </w:rPr>
              <w:t>     </w:t>
            </w:r>
            <w:r>
              <w:rPr>
                <w:rFonts w:ascii="Times New Roman"/>
              </w:rPr>
              <w:fldChar w:fldCharType="end"/>
            </w:r>
            <w:bookmarkEnd w:id="1"/>
          </w:p>
        </w:tc>
      </w:tr>
    </w:tbl>
    <w:p w14:paraId="72BFAA52">
      <w:pPr>
        <w:pStyle w:val="36"/>
        <w:framePr w:wrap="around"/>
        <w:rPr>
          <w:rFonts w:ascii="Times New Roman"/>
        </w:rPr>
      </w:pPr>
    </w:p>
    <w:p w14:paraId="3DF609BE">
      <w:pPr>
        <w:pStyle w:val="43"/>
        <w:framePr w:wrap="around" w:hAnchor="page" w:x="1306" w:y="13591"/>
      </w:pPr>
      <w:r>
        <w:rPr>
          <w:sz w:val="28"/>
        </w:rP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402590</wp:posOffset>
                </wp:positionV>
                <wp:extent cx="6026785" cy="0"/>
                <wp:effectExtent l="0" t="6350" r="0" b="6350"/>
                <wp:wrapNone/>
                <wp:docPr id="1" name="直接连接符 1"/>
                <wp:cNvGraphicFramePr/>
                <a:graphic xmlns:a="http://schemas.openxmlformats.org/drawingml/2006/main">
                  <a:graphicData uri="http://schemas.microsoft.com/office/word/2010/wordprocessingShape">
                    <wps:wsp>
                      <wps:cNvCnPr/>
                      <wps:spPr>
                        <a:xfrm>
                          <a:off x="839470" y="9032240"/>
                          <a:ext cx="6026785"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0.9pt;margin-top:31.7pt;height:0pt;width:474.55pt;z-index:251664384;mso-width-relative:page;mso-height-relative:page;" filled="f" stroked="t" coordsize="21600,21600" o:gfxdata="UEsDBAoAAAAAAIdO4kAAAAAAAAAAAAAAAAAEAAAAZHJzL1BLAwQUAAAACACHTuJAlwVbh9UAAAAH&#10;AQAADwAAAGRycy9kb3ducmV2LnhtbE2OzU7DMBCE70i8g7VI3KhdUgoNcSoEqjhwaqmAoxsvSdR4&#10;HdluGnh6tuIAx/nRzFcsR9eJAUNsPWmYThQIpMrblmoN29fV1R2ImAxZ03lCDV8YYVmenxUmt/5I&#10;axw2qRY8QjE3GpqU+lzKWDXoTJz4HomzTx+cSSxDLW0wRx53nbxWai6daYkfGtPjY4PVfnNwGt4e&#10;bvfZ+Pw0W6X19iP4IXvB73etLy+m6h5EwjH9leGEz+hQMtPOH8hG0bFm8KRhns1AcLy4UQsQu19D&#10;loX8z1/+AFBLAwQUAAAACACHTuJA7IsCwvABAAC9AwAADgAAAGRycy9lMm9Eb2MueG1srVNNbhMx&#10;FN4jcQfLezKTaUnSUSZdNCobBJGAAzgee8aS/+TnZpJLcAEkdrBiyZ7bUI7Bs2doS9l0wSw8z37P&#10;3/P3+fP68mg0OYgAytmGzmclJcJy1yrbNfTD++sXK0ogMtsy7axo6EkAvdw8f7YefC0q1zvdikAQ&#10;xEI9+Ib2Mfq6KID3wjCYOS8sJqULhkWchq5oAxsQ3eiiKstFMbjQ+uC4AMDV7ZikE2J4CqCTUnGx&#10;dfzGCBtH1CA0i0gJeuWBbvJppRQ8vpUSRCS6ocg05hGbYLxPY7FZs7oLzPeKT0dgTznCI06GKYtN&#10;76C2LDJyE9Q/UEbx4MDJOOPOFCORrAiymJePtHnXMy8yF5Qa/J3o8P9g+ZvDLhDVohMosczghd9+&#10;+v7z45dfPz7jePvtK5knkQYPNdZe2V2YZuB3ITE+ymDSH7mQY0NXZxfnS1T31NCL8qyqzieNxTES&#10;jvlFWS2Wq5eUcKzIueIewweIr4QzJAUN1com+qxmh9cQsS+W/ilJy9ZdK63zFWpLBuRQLUvszRn6&#10;UqIfMDQeuYHtKGG6Q8PzGDIkOK3atD0BQej2VzqQA0s2yV8ije3+Kku9twz6sS6nRgMZFfFNaGWQ&#10;/8Pd2iJIkm4UK0V7156yhnkdbzW3mRyYbPNwnnffv7rN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cFW4fVAAAABwEAAA8AAAAAAAAAAQAgAAAAIgAAAGRycy9kb3ducmV2LnhtbFBLAQIUABQAAAAI&#10;AIdO4kDsiwLC8AEAAL0DAAAOAAAAAAAAAAEAIAAAACQBAABkcnMvZTJvRG9jLnhtbFBLBQYAAAAA&#10;BgAGAFkBAACGBQAAAAA=&#10;">
                <v:fill on="f" focussize="0,0"/>
                <v:stroke weight="1pt" color="#000000 [3213]" miterlimit="8" joinstyle="miter"/>
                <v:imagedata o:title=""/>
                <o:lock v:ext="edit" aspectratio="f"/>
              </v:line>
            </w:pict>
          </mc:Fallback>
        </mc:AlternateContent>
      </w:r>
      <w:r>
        <w:rPr>
          <w:rFonts w:hint="eastAsia" w:ascii="黑体" w:hAnsi="黑体"/>
          <w:lang w:val="en-US" w:eastAsia="zh-CN"/>
        </w:rPr>
        <w:t>XXXX</w:t>
      </w:r>
      <w:r>
        <w:rPr>
          <w:rFonts w:hint="eastAsia" w:ascii="黑体" w:hAnsi="黑体"/>
        </w:rPr>
        <w:t>-XX-XX</w:t>
      </w:r>
      <w:r>
        <w:rPr>
          <w:rFonts w:hint="eastAsia"/>
        </w:rPr>
        <w:t>发布</w:t>
      </w:r>
    </w:p>
    <w:p w14:paraId="22E0A4E7">
      <w:pPr>
        <w:pStyle w:val="45"/>
        <w:framePr w:wrap="around" w:hAnchor="page" w:x="6931" w:y="13696"/>
        <w:ind w:right="280"/>
      </w:pPr>
      <w:r>
        <w:rPr>
          <w:rFonts w:hint="eastAsia" w:ascii="黑体" w:hAnsi="黑体"/>
          <w:lang w:val="en-US" w:eastAsia="zh-CN"/>
        </w:rPr>
        <w:t>XXXX</w:t>
      </w:r>
      <w:r>
        <w:rPr>
          <w:rFonts w:hint="eastAsia" w:ascii="黑体" w:hAnsi="黑体"/>
        </w:rPr>
        <w:t>-XX-XX</w:t>
      </w:r>
      <w:r>
        <w:rPr>
          <w:rFonts w:hint="eastAsia"/>
        </w:rPr>
        <w:t>实施</w:t>
      </w:r>
    </w:p>
    <w:p w14:paraId="1F22F475">
      <w:pPr>
        <w:pStyle w:val="83"/>
        <w:framePr w:wrap="around"/>
        <w:rPr>
          <w:rFonts w:ascii="Times New Roman"/>
          <w:highlight w:val="yellow"/>
        </w:rPr>
      </w:pPr>
      <w:r>
        <w:rPr>
          <w:rFonts w:ascii="Times New Roman"/>
        </w:rPr>
        <w:fldChar w:fldCharType="begin">
          <w:ffData>
            <w:name w:val="fm"/>
            <w:enabled/>
            <w:calcOnExit w:val="0"/>
            <w:textInput/>
          </w:ffData>
        </w:fldChar>
      </w:r>
      <w:bookmarkStart w:id="2" w:name="fm"/>
      <w:r>
        <w:rPr>
          <w:rFonts w:ascii="Times New Roman"/>
        </w:rPr>
        <w:instrText xml:space="preserve">FORMTEXT</w:instrText>
      </w:r>
      <w:r>
        <w:rPr>
          <w:rFonts w:ascii="Times New Roman"/>
        </w:rPr>
        <w:fldChar w:fldCharType="separate"/>
      </w:r>
      <w:r>
        <w:rPr>
          <w:rFonts w:hint="eastAsia" w:ascii="Times New Roman"/>
        </w:rPr>
        <w:t>国家铁路局</w:t>
      </w:r>
      <w:r>
        <w:rPr>
          <w:rFonts w:ascii="Times New Roman"/>
        </w:rPr>
        <w:fldChar w:fldCharType="end"/>
      </w:r>
      <w:bookmarkEnd w:id="2"/>
      <w:r>
        <w:rPr>
          <w:rFonts w:ascii="Times New Roman"/>
        </w:rPr>
        <w:t>   </w:t>
      </w:r>
      <w:r>
        <w:rPr>
          <w:rStyle w:val="84"/>
          <w:rFonts w:hint="eastAsia" w:ascii="Times New Roman"/>
        </w:rPr>
        <w:t>发布</w:t>
      </w:r>
    </w:p>
    <w:p w14:paraId="3A67102A">
      <w:pPr>
        <w:pStyle w:val="38"/>
        <w:framePr w:h="7701" w:hRule="exact" w:wrap="around" w:x="1441" w:y="5175"/>
        <w:adjustRightInd w:val="0"/>
        <w:snapToGrid w:val="0"/>
        <w:spacing w:line="240" w:lineRule="auto"/>
        <w:rPr>
          <w:rFonts w:ascii="Times New Roman"/>
        </w:rPr>
      </w:pPr>
    </w:p>
    <w:p w14:paraId="2B8C02C1">
      <w:pPr>
        <w:pStyle w:val="38"/>
        <w:framePr w:h="7701" w:hRule="exact" w:wrap="around" w:x="1441" w:y="5175"/>
        <w:adjustRightInd w:val="0"/>
        <w:snapToGrid w:val="0"/>
        <w:spacing w:line="240" w:lineRule="auto"/>
        <w:rPr>
          <w:rFonts w:ascii="Times New Roman"/>
        </w:rPr>
      </w:pPr>
    </w:p>
    <w:p w14:paraId="364BE49C">
      <w:pPr>
        <w:pStyle w:val="38"/>
        <w:framePr w:h="7701" w:hRule="exact" w:wrap="around" w:x="1441" w:y="5175"/>
        <w:adjustRightInd w:val="0"/>
        <w:snapToGrid w:val="0"/>
        <w:spacing w:line="240" w:lineRule="auto"/>
        <w:rPr>
          <w:rFonts w:ascii="Times New Roman"/>
        </w:rPr>
      </w:pPr>
    </w:p>
    <w:p w14:paraId="1B08EB5F">
      <w:pPr>
        <w:pStyle w:val="38"/>
        <w:framePr w:h="7701" w:hRule="exact" w:wrap="around" w:x="1441" w:y="5175"/>
        <w:adjustRightInd w:val="0"/>
        <w:snapToGrid w:val="0"/>
        <w:spacing w:line="240" w:lineRule="auto"/>
        <w:rPr>
          <w:rFonts w:ascii="Times New Roman"/>
        </w:rPr>
      </w:pPr>
      <w:r>
        <w:rPr>
          <w:rFonts w:hint="eastAsia" w:ascii="Times New Roman"/>
        </w:rPr>
        <w:t>铁路信号继电器</w:t>
      </w:r>
    </w:p>
    <w:p w14:paraId="403A5E33">
      <w:pPr>
        <w:pStyle w:val="38"/>
        <w:framePr w:h="7701" w:hRule="exact" w:wrap="around" w:x="1441" w:y="5175"/>
        <w:adjustRightInd w:val="0"/>
        <w:snapToGrid w:val="0"/>
        <w:spacing w:line="240" w:lineRule="auto"/>
        <w:rPr>
          <w:rFonts w:ascii="Times New Roman"/>
        </w:rPr>
      </w:pPr>
      <w:r>
        <w:rPr>
          <w:rFonts w:hint="eastAsia" w:hAnsi="黑体" w:cs="黑体"/>
        </w:rPr>
        <w:t>交流二元继电器</w:t>
      </w:r>
    </w:p>
    <w:p w14:paraId="1A3C9755">
      <w:pPr>
        <w:pStyle w:val="39"/>
        <w:framePr w:h="7701" w:hRule="exact" w:wrap="around" w:x="1441" w:y="5175"/>
        <w:spacing w:before="0"/>
        <w:rPr>
          <w:rFonts w:hint="eastAsia"/>
        </w:rPr>
      </w:pPr>
      <w:r>
        <w:rPr>
          <w:rFonts w:hint="eastAsia"/>
        </w:rPr>
        <w:t>Railway signaling relays</w:t>
      </w:r>
      <w:r>
        <w:t>—</w:t>
      </w:r>
      <w:r>
        <w:rPr>
          <w:rFonts w:hint="eastAsia"/>
        </w:rPr>
        <w:t>Alternating-current two-element relay</w:t>
      </w:r>
    </w:p>
    <w:p w14:paraId="79D3FDA7">
      <w:pPr>
        <w:pStyle w:val="39"/>
        <w:framePr w:h="7701" w:hRule="exact" w:wrap="around" w:x="1441" w:y="5175"/>
        <w:spacing w:befor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征求意见稿</w:t>
      </w:r>
    </w:p>
    <w:p w14:paraId="1CEAE083">
      <w:pPr>
        <w:pStyle w:val="39"/>
        <w:framePr w:h="7701" w:hRule="exact" w:wrap="around" w:x="1441" w:y="5175"/>
        <w:spacing w:before="0"/>
        <w:rPr>
          <w:rFonts w:hint="eastAsia"/>
          <w:lang w:val="en-US" w:eastAsia="zh-CN"/>
        </w:rPr>
      </w:pPr>
      <w:r>
        <w:rPr>
          <w:rFonts w:hint="eastAsia" w:ascii="宋体" w:hAnsi="宋体" w:eastAsia="宋体" w:cs="宋体"/>
          <w:color w:val="000000"/>
          <w:kern w:val="0"/>
          <w:position w:val="10"/>
          <w:sz w:val="24"/>
          <w:szCs w:val="24"/>
        </w:rPr>
        <w:t>（本稿完成日期：2025年</w:t>
      </w:r>
      <w:r>
        <w:rPr>
          <w:rFonts w:hint="eastAsia" w:ascii="宋体" w:hAnsi="宋体" w:eastAsia="宋体" w:cs="宋体"/>
          <w:color w:val="000000"/>
          <w:kern w:val="0"/>
          <w:position w:val="10"/>
          <w:sz w:val="24"/>
          <w:szCs w:val="24"/>
          <w:lang w:val="en-US" w:eastAsia="zh-CN"/>
        </w:rPr>
        <w:t>11</w:t>
      </w:r>
      <w:r>
        <w:rPr>
          <w:rFonts w:hint="eastAsia" w:ascii="宋体" w:hAnsi="宋体" w:eastAsia="宋体" w:cs="宋体"/>
          <w:color w:val="000000"/>
          <w:kern w:val="0"/>
          <w:position w:val="10"/>
          <w:sz w:val="24"/>
          <w:szCs w:val="24"/>
        </w:rPr>
        <w:t>月）</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7381C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2" w:hRule="atLeast"/>
        </w:trPr>
        <w:tc>
          <w:tcPr>
            <w:tcW w:w="9855" w:type="dxa"/>
            <w:tcBorders>
              <w:top w:val="nil"/>
              <w:left w:val="nil"/>
              <w:bottom w:val="nil"/>
              <w:right w:val="nil"/>
            </w:tcBorders>
          </w:tcPr>
          <w:p w14:paraId="21865253">
            <w:pPr>
              <w:pStyle w:val="42"/>
              <w:framePr w:wrap="around" w:x="1441" w:y="5175"/>
              <w:rPr>
                <w:color w:val="auto"/>
              </w:rPr>
            </w:pPr>
          </w:p>
          <w:p w14:paraId="391107B4">
            <w:pPr>
              <w:pStyle w:val="42"/>
              <w:framePr w:wrap="around" w:x="1441" w:y="5175"/>
              <w:rPr>
                <w:color w:val="auto"/>
              </w:rPr>
            </w:pPr>
          </w:p>
          <w:p w14:paraId="5D615E27">
            <w:pPr>
              <w:pStyle w:val="42"/>
              <w:framePr w:wrap="around" w:x="1441" w:y="5175"/>
              <w:rPr>
                <w:color w:val="auto"/>
                <w:highlight w:val="yellow"/>
              </w:rPr>
            </w:pPr>
          </w:p>
          <w:p w14:paraId="7B65EF3B">
            <w:pPr>
              <w:pStyle w:val="42"/>
              <w:framePr w:wrap="around" w:x="1441" w:y="5175"/>
              <w:rPr>
                <w:color w:val="auto"/>
                <w:highlight w:val="yellow"/>
              </w:rPr>
            </w:pPr>
          </w:p>
          <w:p w14:paraId="1097AE50">
            <w:pPr>
              <w:framePr w:wrap="around" w:vAnchor="margin" w:hAnchor="text" w:x="1441" w:y="5175"/>
              <w:rPr>
                <w:rFonts w:hint="eastAsia"/>
              </w:rPr>
            </w:pPr>
          </w:p>
          <w:p w14:paraId="2606DA8D">
            <w:pPr>
              <w:framePr w:wrap="around" w:vAnchor="margin" w:hAnchor="text" w:x="1441" w:y="5175"/>
              <w:rPr>
                <w:rFonts w:hint="eastAsia"/>
              </w:rPr>
            </w:pPr>
          </w:p>
          <w:p w14:paraId="6FFB227F">
            <w:pPr>
              <w:framePr w:wrap="around" w:vAnchor="margin" w:hAnchor="text" w:x="1441" w:y="5175"/>
              <w:rPr>
                <w:rFonts w:hint="eastAsia"/>
              </w:rPr>
            </w:pPr>
          </w:p>
          <w:p w14:paraId="106742B9">
            <w:pPr>
              <w:framePr w:wrap="around" w:vAnchor="margin" w:hAnchor="text" w:x="1441" w:y="5175"/>
              <w:rPr>
                <w:rFonts w:hint="eastAsia"/>
              </w:rPr>
            </w:pPr>
          </w:p>
          <w:p w14:paraId="64776BED">
            <w:pPr>
              <w:framePr w:wrap="around" w:vAnchor="margin" w:hAnchor="text" w:x="1441" w:y="5175"/>
              <w:rPr>
                <w:rFonts w:hint="eastAsia"/>
              </w:rPr>
            </w:pPr>
          </w:p>
          <w:p w14:paraId="54745031">
            <w:pPr>
              <w:framePr w:wrap="around" w:vAnchor="margin" w:hAnchor="text" w:x="1441" w:y="5175"/>
              <w:rPr>
                <w:rFonts w:hint="eastAsia"/>
              </w:rPr>
            </w:pPr>
          </w:p>
          <w:p w14:paraId="0D3553A0">
            <w:pPr>
              <w:framePr w:wrap="around" w:vAnchor="margin" w:hAnchor="text" w:x="1441" w:y="5175"/>
              <w:rPr>
                <w:rFonts w:hint="eastAsia"/>
              </w:rPr>
            </w:pPr>
          </w:p>
          <w:p w14:paraId="51D5E336">
            <w:pPr>
              <w:framePr w:wrap="around" w:vAnchor="margin" w:hAnchor="text" w:x="1441" w:y="5175"/>
              <w:rPr>
                <w:rFonts w:hint="eastAsia"/>
              </w:rPr>
            </w:pPr>
          </w:p>
          <w:p w14:paraId="157A7067">
            <w:pPr>
              <w:framePr w:wrap="around" w:vAnchor="margin" w:hAnchor="text" w:x="1441" w:y="5175"/>
              <w:jc w:val="left"/>
              <w:rPr>
                <w:rFonts w:hint="eastAsia"/>
              </w:rPr>
            </w:pPr>
          </w:p>
        </w:tc>
        <w:tc>
          <w:tcPr>
            <w:tcW w:w="9855" w:type="dxa"/>
            <w:tcBorders>
              <w:top w:val="nil"/>
              <w:left w:val="nil"/>
              <w:bottom w:val="nil"/>
              <w:right w:val="nil"/>
            </w:tcBorders>
          </w:tcPr>
          <w:p w14:paraId="1536D478">
            <w:pPr>
              <w:pStyle w:val="41"/>
              <w:framePr w:wrap="around" w:x="1441" w:y="5175"/>
              <w:rPr>
                <w:color w:val="auto"/>
              </w:rPr>
            </w:pPr>
            <w:bookmarkStart w:id="173" w:name="_GoBack"/>
            <w:bookmarkEnd w:id="173"/>
            <w:r>
              <w:rPr>
                <w:color w:val="auto"/>
                <w:highlight w:val="yellow"/>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bookmarkStart w:id="3" w:name="LB"/>
            <w:r>
              <w:rPr>
                <w:color w:val="auto"/>
                <w:highlight w:val="yellow"/>
              </w:rPr>
              <w:instrText xml:space="preserve">FORMDROPDOWN </w:instrText>
            </w:r>
            <w:r>
              <w:rPr>
                <w:color w:val="auto"/>
                <w:highlight w:val="yellow"/>
              </w:rPr>
              <w:fldChar w:fldCharType="separate"/>
            </w:r>
            <w:r>
              <w:rPr>
                <w:color w:val="auto"/>
                <w:highlight w:val="yellow"/>
              </w:rPr>
              <w:fldChar w:fldCharType="end"/>
            </w:r>
            <w:bookmarkEnd w:id="3"/>
            <w:r>
              <w:rPr>
                <w:color w:val="auto"/>
                <w:highlight w:val="yellow"/>
              </w:rPr>
              <mc:AlternateContent>
                <mc:Choice Requires="wps">
                  <w:drawing>
                    <wp:anchor distT="0" distB="0" distL="114300" distR="114300" simplePos="0" relativeHeight="251665408"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1072;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auto"/>
                <w:highlight w:val="yellow"/>
              </w:rPr>
              <mc:AlternateContent>
                <mc:Choice Requires="wps">
                  <w:drawing>
                    <wp:anchor distT="0" distB="0" distL="114300" distR="114300" simplePos="0" relativeHeight="251664384"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2096;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75CD1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5534E361">
            <w:pPr>
              <w:pStyle w:val="42"/>
              <w:framePr w:wrap="around" w:x="1441" w:y="5175"/>
              <w:rPr>
                <w:color w:val="auto"/>
              </w:rPr>
            </w:pPr>
          </w:p>
        </w:tc>
        <w:tc>
          <w:tcPr>
            <w:tcW w:w="9855" w:type="dxa"/>
            <w:tcBorders>
              <w:top w:val="nil"/>
              <w:left w:val="nil"/>
              <w:bottom w:val="nil"/>
              <w:right w:val="nil"/>
            </w:tcBorders>
          </w:tcPr>
          <w:p w14:paraId="6903D67B">
            <w:pPr>
              <w:pStyle w:val="42"/>
              <w:framePr w:wrap="around" w:x="1441" w:y="5175"/>
              <w:rPr>
                <w:color w:val="auto"/>
              </w:rPr>
            </w:pPr>
            <w:r>
              <w:rPr>
                <w:color w:val="auto"/>
              </w:rPr>
              <w:fldChar w:fldCharType="begin">
                <w:ffData>
                  <w:name w:val="WCRQ"/>
                  <w:enabled/>
                  <w:calcOnExit w:val="0"/>
                  <w:textInput>
                    <w:default w:val="（本稿完成日期：2024年9月10日）"/>
                  </w:textInput>
                </w:ffData>
              </w:fldChar>
            </w:r>
            <w:bookmarkStart w:id="4" w:name="WCRQ"/>
            <w:r>
              <w:rPr>
                <w:color w:val="auto"/>
              </w:rPr>
              <w:instrText xml:space="preserve">FORMTEXT </w:instrText>
            </w:r>
            <w:r>
              <w:rPr>
                <w:color w:val="auto"/>
              </w:rPr>
              <w:fldChar w:fldCharType="separate"/>
            </w:r>
            <w:r>
              <w:rPr>
                <w:rFonts w:hint="eastAsia"/>
                <w:color w:val="auto"/>
              </w:rPr>
              <w:t>（本稿完成日期：2024年9月10日）</w:t>
            </w:r>
            <w:r>
              <w:rPr>
                <w:color w:val="auto"/>
              </w:rPr>
              <w:fldChar w:fldCharType="end"/>
            </w:r>
            <w:bookmarkEnd w:id="4"/>
          </w:p>
          <w:p w14:paraId="53480925">
            <w:pPr>
              <w:pStyle w:val="42"/>
              <w:framePr w:wrap="around" w:x="1441" w:y="5175"/>
              <w:rPr>
                <w:color w:val="auto"/>
              </w:rPr>
            </w:pPr>
          </w:p>
          <w:p w14:paraId="0D93AFD4">
            <w:pPr>
              <w:pStyle w:val="42"/>
              <w:framePr w:wrap="around" w:x="1441" w:y="5175"/>
              <w:rPr>
                <w:color w:val="auto"/>
              </w:rPr>
            </w:pPr>
          </w:p>
        </w:tc>
      </w:tr>
    </w:tbl>
    <w:p w14:paraId="578F0350">
      <w:pPr>
        <w:pStyle w:val="48"/>
        <w:tabs>
          <w:tab w:val="center" w:pos="4677"/>
          <w:tab w:val="left" w:pos="7926"/>
          <w:tab w:val="right" w:pos="9354"/>
        </w:tabs>
        <w:jc w:val="left"/>
        <w:rPr>
          <w:rFonts w:hint="eastAsia"/>
        </w:rPr>
      </w:pPr>
      <w:bookmarkStart w:id="5" w:name="_Toc8773"/>
      <w:bookmarkStart w:id="6" w:name="_Toc165968529"/>
      <w:bookmarkStart w:id="7" w:name="_Toc154136997"/>
      <w:bookmarkStart w:id="8" w:name="_Toc22633"/>
      <w:r>
        <w:tab/>
      </w:r>
      <w:r>
        <w:t>目</w:t>
      </w:r>
      <w:r>
        <w:rPr>
          <w:rFonts w:eastAsia="MS Mincho"/>
        </w:rPr>
        <w:t>  </w:t>
      </w:r>
      <w:r>
        <w:t>次</w:t>
      </w:r>
      <w:bookmarkEnd w:id="5"/>
      <w:bookmarkEnd w:id="6"/>
      <w:bookmarkEnd w:id="7"/>
      <w:r>
        <w:fldChar w:fldCharType="begin"/>
      </w:r>
      <w:r>
        <w:instrText xml:space="preserve"> TOC \o "1-1" \h \z \u </w:instrText>
      </w:r>
      <w:r>
        <w:fldChar w:fldCharType="separate"/>
      </w:r>
      <w:r>
        <w:tab/>
      </w:r>
      <w:r>
        <w:tab/>
      </w:r>
    </w:p>
    <w:sdt>
      <w:sdtPr>
        <w:rPr>
          <w:sz w:val="21"/>
        </w:rPr>
        <w:id w:val="147477460"/>
        <w:docPartObj>
          <w:docPartGallery w:val="Table of Contents"/>
          <w:docPartUnique/>
        </w:docPartObj>
      </w:sdtPr>
      <w:sdtEndPr>
        <w:rPr>
          <w:sz w:val="18"/>
        </w:rPr>
      </w:sdtEndPr>
      <w:sdtContent>
        <w:p w14:paraId="247EFE17">
          <w:pPr>
            <w:rPr>
              <w:rFonts w:hint="eastAsia"/>
            </w:rPr>
          </w:pPr>
        </w:p>
        <w:p w14:paraId="36E66CA8">
          <w:pPr>
            <w:pStyle w:val="18"/>
            <w:tabs>
              <w:tab w:val="right" w:leader="dot" w:pos="9354"/>
              <w:tab w:val="clear" w:pos="0"/>
              <w:tab w:val="clear" w:pos="9242"/>
            </w:tabs>
            <w:spacing w:line="360" w:lineRule="exact"/>
            <w:rPr>
              <w:rFonts w:asciiTheme="minorHAnsi" w:hAnsiTheme="minorHAnsi"/>
              <w:kern w:val="0"/>
              <w:sz w:val="22"/>
              <w:szCs w:val="22"/>
            </w:rPr>
          </w:pPr>
          <w:r>
            <w:rPr>
              <w:sz w:val="21"/>
            </w:rPr>
            <w:fldChar w:fldCharType="begin"/>
          </w:r>
          <w:r>
            <w:rPr>
              <w:sz w:val="21"/>
            </w:rPr>
            <w:instrText xml:space="preserve">TOC \o "1-3" \h \u </w:instrText>
          </w:r>
          <w:r>
            <w:rPr>
              <w:sz w:val="21"/>
            </w:rPr>
            <w:fldChar w:fldCharType="separate"/>
          </w:r>
          <w:r>
            <w:fldChar w:fldCharType="begin"/>
          </w:r>
          <w:r>
            <w:instrText xml:space="preserve"> HYPERLINK \l "_Toc18691" </w:instrText>
          </w:r>
          <w:r>
            <w:fldChar w:fldCharType="separate"/>
          </w:r>
          <w:r>
            <w:rPr>
              <w:rFonts w:hint="eastAsia" w:asciiTheme="minorHAnsi" w:hAnsiTheme="minorHAnsi"/>
              <w:kern w:val="0"/>
              <w:sz w:val="22"/>
              <w:szCs w:val="22"/>
            </w:rPr>
            <w:t>前  </w:t>
          </w:r>
          <w:r>
            <w:rPr>
              <w:rFonts w:hint="eastAsia" w:ascii="宋体" w:hAnsi="宋体" w:eastAsia="宋体" w:cs="宋体"/>
              <w:kern w:val="0"/>
              <w:sz w:val="22"/>
              <w:szCs w:val="22"/>
            </w:rPr>
            <w:t>言</w:t>
          </w:r>
          <w:r>
            <w:rPr>
              <w:rFonts w:hint="eastAsia" w:ascii="宋体" w:hAnsi="宋体" w:eastAsia="宋体" w:cs="宋体"/>
              <w:kern w:val="0"/>
              <w:sz w:val="22"/>
              <w:szCs w:val="22"/>
            </w:rPr>
            <w:tab/>
          </w:r>
          <w:r>
            <w:rPr>
              <w:rFonts w:hint="eastAsia" w:ascii="宋体" w:hAnsi="宋体" w:eastAsia="宋体" w:cs="宋体"/>
              <w:kern w:val="0"/>
              <w:sz w:val="22"/>
              <w:szCs w:val="22"/>
            </w:rPr>
            <w:fldChar w:fldCharType="end"/>
          </w:r>
          <w:r>
            <w:rPr>
              <w:rFonts w:hint="eastAsia" w:asciiTheme="minorHAnsi" w:hAnsiTheme="minorHAnsi"/>
              <w:kern w:val="0"/>
              <w:sz w:val="22"/>
              <w:szCs w:val="22"/>
            </w:rPr>
            <w:t>Ⅱ</w:t>
          </w:r>
        </w:p>
        <w:p w14:paraId="40E33AA1">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"_Toc26945" </w:instrText>
          </w:r>
          <w:r>
            <w:fldChar w:fldCharType="separate"/>
          </w:r>
          <w:r>
            <w:rPr>
              <w:rFonts w:hint="eastAsia" w:asciiTheme="minorEastAsia" w:hAnsiTheme="minorEastAsia" w:cstheme="minorEastAsia"/>
              <w:sz w:val="21"/>
              <w:szCs w:val="21"/>
            </w:rPr>
            <w:t>1 范围</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_Toc26945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684D04E8">
          <w:pPr>
            <w:pStyle w:val="21"/>
            <w:tabs>
              <w:tab w:val="right" w:leader="dot" w:pos="9354"/>
              <w:tab w:val="clear" w:pos="0"/>
            </w:tabs>
            <w:spacing w:after="0" w:line="360" w:lineRule="exact"/>
            <w:ind w:left="0"/>
          </w:pPr>
          <w:bookmarkStart w:id="9" w:name="_Hlk185154018"/>
          <w:r>
            <w:fldChar w:fldCharType="begin"/>
          </w:r>
          <w:r>
            <w:instrText xml:space="preserve"> HYPERLINK \l "_Toc14973"</w:instrText>
          </w:r>
          <w:r>
            <w:fldChar w:fldCharType="separate"/>
          </w:r>
          <w:r>
            <w:rPr>
              <w:rFonts w:asciiTheme="minorEastAsia" w:hAnsiTheme="minorEastAsia" w:cstheme="minorEastAsia"/>
              <w:sz w:val="21"/>
              <w:szCs w:val="21"/>
            </w:rPr>
            <w:t>2</w:t>
          </w:r>
          <w:r>
            <w:rPr>
              <w:rFonts w:hint="eastAsia" w:asciiTheme="minorEastAsia" w:hAnsiTheme="minorEastAsia" w:cstheme="minorEastAsia"/>
              <w:sz w:val="21"/>
              <w:szCs w:val="21"/>
            </w:rPr>
            <w:t xml:space="preserve"> 规范性引用文件</w:t>
          </w:r>
          <w:r>
            <w:rPr>
              <w:rFonts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asciiTheme="minorEastAsia" w:hAnsiTheme="minorEastAsia" w:cstheme="minorEastAsia"/>
              <w:sz w:val="21"/>
              <w:szCs w:val="21"/>
            </w:rPr>
            <w:instrText xml:space="preserve"> PAGEREF _Toc14973 \h </w:instrText>
          </w:r>
          <w:r>
            <w:rPr>
              <w:rFonts w:hint="eastAsia" w:asciiTheme="minorEastAsia" w:hAnsiTheme="minorEastAsia" w:cstheme="minorEastAsia"/>
              <w:sz w:val="21"/>
              <w:szCs w:val="21"/>
            </w:rPr>
            <w:fldChar w:fldCharType="separate"/>
          </w:r>
          <w:r>
            <w:rPr>
              <w:rFonts w:asciiTheme="minorEastAsia" w:hAnsiTheme="minorEastAsia" w:cstheme="minorEastAsia"/>
              <w:sz w:val="21"/>
              <w:szCs w:val="21"/>
            </w:rPr>
            <w:t>1</w:t>
          </w:r>
          <w:r>
            <w:rPr>
              <w:rFonts w:hint="eastAsia" w:asciiTheme="minorEastAsia" w:hAnsiTheme="minorEastAsia" w:cstheme="minorEastAsia"/>
              <w:sz w:val="21"/>
              <w:szCs w:val="21"/>
            </w:rPr>
            <w:fldChar w:fldCharType="end"/>
          </w:r>
          <w:r>
            <w:rPr>
              <w:rFonts w:asciiTheme="minorEastAsia" w:hAnsiTheme="minorEastAsia" w:cstheme="minorEastAsia"/>
              <w:sz w:val="21"/>
              <w:szCs w:val="21"/>
            </w:rPr>
            <w:fldChar w:fldCharType="end"/>
          </w:r>
          <w:bookmarkEnd w:id="9"/>
        </w:p>
        <w:p w14:paraId="6DC230FD">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"_Toc14973" </w:instrText>
          </w:r>
          <w:r>
            <w:fldChar w:fldCharType="separate"/>
          </w:r>
          <w:r>
            <w:rPr>
              <w:rFonts w:asciiTheme="minorEastAsia" w:hAnsiTheme="minorEastAsia" w:cstheme="minorEastAsia"/>
              <w:sz w:val="21"/>
              <w:szCs w:val="21"/>
            </w:rPr>
            <w:t>3</w:t>
          </w:r>
          <w:r>
            <w:rPr>
              <w:rFonts w:hint="eastAsia" w:asciiTheme="minorEastAsia" w:hAnsiTheme="minorEastAsia" w:cstheme="minorEastAsia"/>
              <w:sz w:val="21"/>
              <w:szCs w:val="21"/>
            </w:rPr>
            <w:t xml:space="preserve"> 工厂检查</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_Toc14973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4DDE4BA7">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"_Toc14560" </w:instrText>
          </w:r>
          <w:r>
            <w:fldChar w:fldCharType="separate"/>
          </w:r>
          <w:r>
            <w:rPr>
              <w:rFonts w:asciiTheme="minorEastAsia" w:hAnsiTheme="minorEastAsia" w:cstheme="minorEastAsia"/>
              <w:sz w:val="21"/>
              <w:szCs w:val="21"/>
            </w:rPr>
            <w:t>3</w:t>
          </w:r>
          <w:r>
            <w:rPr>
              <w:rFonts w:hint="eastAsia" w:asciiTheme="minorEastAsia" w:hAnsiTheme="minorEastAsia" w:cstheme="minorEastAsia"/>
              <w:sz w:val="21"/>
              <w:szCs w:val="21"/>
            </w:rPr>
            <w:t>.1 专业技术人员</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_Toc14560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64091551">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"_Toc24934" </w:instrText>
          </w:r>
          <w:r>
            <w:fldChar w:fldCharType="separate"/>
          </w:r>
          <w:r>
            <w:rPr>
              <w:rFonts w:asciiTheme="minorEastAsia" w:hAnsiTheme="minorEastAsia" w:cstheme="minorEastAsia"/>
              <w:sz w:val="21"/>
              <w:szCs w:val="21"/>
            </w:rPr>
            <w:t>3</w:t>
          </w:r>
          <w:r>
            <w:rPr>
              <w:rFonts w:hint="eastAsia" w:asciiTheme="minorEastAsia" w:hAnsiTheme="minorEastAsia" w:cstheme="minorEastAsia"/>
              <w:sz w:val="21"/>
              <w:szCs w:val="21"/>
            </w:rPr>
            <w:t>.2 生产设备工装和监视测量设备</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_Toc24934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2</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4B83A17D">
          <w:pPr>
            <w:pStyle w:val="21"/>
            <w:tabs>
              <w:tab w:val="right" w:leader="dot" w:pos="9354"/>
              <w:tab w:val="clear" w:pos="0"/>
            </w:tabs>
            <w:spacing w:after="0" w:line="360" w:lineRule="exact"/>
            <w:ind w:left="0"/>
          </w:pPr>
          <w:bookmarkStart w:id="10" w:name="_Hlk185155315"/>
          <w:r>
            <w:fldChar w:fldCharType="begin"/>
          </w:r>
          <w:r>
            <w:instrText xml:space="preserve">HYPERLINK \l "_Toc24934"</w:instrText>
          </w:r>
          <w:r>
            <w:fldChar w:fldCharType="separate"/>
          </w:r>
          <w:r>
            <w:rPr>
              <w:rFonts w:asciiTheme="minorEastAsia" w:hAnsiTheme="minorEastAsia" w:cstheme="minorEastAsia"/>
              <w:sz w:val="21"/>
              <w:szCs w:val="21"/>
            </w:rPr>
            <w:t>3</w:t>
          </w:r>
          <w:r>
            <w:rPr>
              <w:rFonts w:hint="eastAsia" w:asciiTheme="minorEastAsia" w:hAnsiTheme="minorEastAsia" w:cstheme="minorEastAsia"/>
              <w:sz w:val="21"/>
              <w:szCs w:val="21"/>
            </w:rPr>
            <w:t>.</w:t>
          </w:r>
          <w:r>
            <w:rPr>
              <w:rFonts w:asciiTheme="minorEastAsia" w:hAnsiTheme="minorEastAsia" w:cstheme="minorEastAsia"/>
              <w:sz w:val="21"/>
              <w:szCs w:val="21"/>
            </w:rPr>
            <w:t>3</w:t>
          </w:r>
          <w:r>
            <w:rPr>
              <w:rFonts w:hint="eastAsia" w:asciiTheme="minorEastAsia" w:hAnsiTheme="minorEastAsia" w:cstheme="minorEastAsia"/>
              <w:sz w:val="21"/>
              <w:szCs w:val="21"/>
            </w:rPr>
            <w:t xml:space="preserve"> 零部件和材料</w:t>
          </w:r>
          <w:r>
            <w:rPr>
              <w:rFonts w:hint="eastAsia" w:asciiTheme="minorEastAsia" w:hAnsiTheme="minorEastAsia" w:cstheme="minorEastAsia"/>
              <w:sz w:val="21"/>
              <w:szCs w:val="21"/>
            </w:rPr>
            <w:tab/>
          </w:r>
          <w:r>
            <w:fldChar w:fldCharType="end"/>
          </w:r>
          <w:bookmarkEnd w:id="10"/>
          <w:r>
            <w:rPr>
              <w:rFonts w:asciiTheme="minorEastAsia" w:hAnsiTheme="minorEastAsia" w:cstheme="minorEastAsia"/>
              <w:sz w:val="21"/>
              <w:szCs w:val="21"/>
            </w:rPr>
            <w:t>2</w:t>
          </w:r>
        </w:p>
        <w:p w14:paraId="13D702D1">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"_Toc20213"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 xml:space="preserve"> 产品抽样检验</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_Toc20213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3</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3A93CD90">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"_Toc6733"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.1 检验依据</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_Toc6733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4</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5341EBA5">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"_Toc24550"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.2 产品抽样</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_Toc24550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4</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22FA0D15">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"_Toc11564"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.3 检验条件</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_Toc11564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5</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6DD4A6EF">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"_Toc27742"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.4 检验内容及检验方法</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_Toc27742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7</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12150388">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"_Toc30249"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.5 结果判定</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_Toc30249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10</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4B3530AD">
          <w:pPr>
            <w:pStyle w:val="21"/>
            <w:tabs>
              <w:tab w:val="right" w:leader="dot" w:pos="9354"/>
              <w:tab w:val="clear" w:pos="0"/>
            </w:tabs>
            <w:spacing w:after="0" w:line="360" w:lineRule="exact"/>
            <w:ind w:left="0"/>
            <w:rPr>
              <w:rFonts w:hint="eastAsia" w:asciiTheme="minorEastAsia" w:hAnsiTheme="minorEastAsia" w:cstheme="minorEastAsia"/>
              <w:sz w:val="21"/>
              <w:szCs w:val="21"/>
            </w:rPr>
          </w:pPr>
          <w:r>
            <w:fldChar w:fldCharType="begin"/>
          </w:r>
          <w:r>
            <w:instrText xml:space="preserve"> HYPERLINK \l "_Toc3408"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.6 检验程序</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_Toc3408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10</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5299467F">
          <w:pPr>
            <w:pStyle w:val="21"/>
            <w:tabs>
              <w:tab w:val="right" w:leader="dot" w:pos="9354"/>
              <w:tab w:val="clear" w:pos="0"/>
            </w:tabs>
            <w:spacing w:after="0" w:line="360" w:lineRule="exact"/>
            <w:ind w:left="0"/>
          </w:pPr>
          <w:r>
            <w:fldChar w:fldCharType="begin"/>
          </w:r>
          <w:r>
            <w:instrText xml:space="preserve"> HYPERLINK \l "_Toc18997" </w:instrText>
          </w:r>
          <w:r>
            <w:fldChar w:fldCharType="separate"/>
          </w:r>
          <w:r>
            <w:rPr>
              <w:rFonts w:asciiTheme="minorEastAsia" w:hAnsiTheme="minorEastAsia" w:cstheme="minorEastAsia"/>
              <w:sz w:val="21"/>
              <w:szCs w:val="21"/>
            </w:rPr>
            <w:t>4</w:t>
          </w:r>
          <w:r>
            <w:rPr>
              <w:rFonts w:hint="eastAsia" w:asciiTheme="minorEastAsia" w:hAnsiTheme="minorEastAsia" w:cstheme="minorEastAsia"/>
              <w:sz w:val="21"/>
              <w:szCs w:val="21"/>
            </w:rPr>
            <w:t>.7 检验报告</w:t>
          </w:r>
          <w:r>
            <w:rPr>
              <w:rFonts w:hint="eastAsia" w:asciiTheme="minorEastAsia" w:hAnsiTheme="minorEastAsia" w:cstheme="minorEastAsia"/>
              <w:sz w:val="21"/>
              <w:szCs w:val="21"/>
            </w:rPr>
            <w:tab/>
          </w:r>
          <w:r>
            <w:rPr>
              <w:rFonts w:hint="eastAsia" w:asciiTheme="minorEastAsia" w:hAnsiTheme="minorEastAsia" w:cstheme="minorEastAsia"/>
              <w:sz w:val="21"/>
              <w:szCs w:val="21"/>
            </w:rPr>
            <w:fldChar w:fldCharType="begin"/>
          </w:r>
          <w:r>
            <w:rPr>
              <w:rFonts w:hint="eastAsia" w:asciiTheme="minorEastAsia" w:hAnsiTheme="minorEastAsia" w:cstheme="minorEastAsia"/>
              <w:sz w:val="21"/>
              <w:szCs w:val="21"/>
            </w:rPr>
            <w:instrText xml:space="preserve"> PAGEREF _Toc18997 \h </w:instrText>
          </w:r>
          <w:r>
            <w:rPr>
              <w:rFonts w:hint="eastAsia" w:asciiTheme="minorEastAsia" w:hAnsiTheme="minorEastAsia" w:cstheme="minorEastAsia"/>
              <w:sz w:val="21"/>
              <w:szCs w:val="21"/>
            </w:rPr>
            <w:fldChar w:fldCharType="separate"/>
          </w:r>
          <w:r>
            <w:rPr>
              <w:rFonts w:hint="eastAsia" w:asciiTheme="minorEastAsia" w:hAnsiTheme="minorEastAsia" w:cstheme="minorEastAsia"/>
              <w:sz w:val="21"/>
              <w:szCs w:val="21"/>
            </w:rPr>
            <w:t>11</w:t>
          </w:r>
          <w:r>
            <w:rPr>
              <w:rFonts w:hint="eastAsia" w:asciiTheme="minorEastAsia" w:hAnsiTheme="minorEastAsia" w:cstheme="minorEastAsia"/>
              <w:sz w:val="21"/>
              <w:szCs w:val="21"/>
            </w:rPr>
            <w:fldChar w:fldCharType="end"/>
          </w:r>
          <w:r>
            <w:rPr>
              <w:rFonts w:hint="eastAsia" w:asciiTheme="minorEastAsia" w:hAnsiTheme="minorEastAsia" w:cstheme="minorEastAsia"/>
              <w:sz w:val="21"/>
              <w:szCs w:val="21"/>
            </w:rPr>
            <w:fldChar w:fldCharType="end"/>
          </w:r>
        </w:p>
        <w:p w14:paraId="5D325452">
          <w:pPr>
            <w:rPr>
              <w:rFonts w:hint="eastAsia"/>
            </w:rPr>
          </w:pPr>
          <w:r>
            <w:fldChar w:fldCharType="end"/>
          </w:r>
        </w:p>
      </w:sdtContent>
    </w:sdt>
    <w:p w14:paraId="6ED9B3FD">
      <w:pPr>
        <w:rPr>
          <w:rFonts w:hint="eastAsia"/>
        </w:rPr>
      </w:pPr>
    </w:p>
    <w:p w14:paraId="30DAE7D3">
      <w:pPr>
        <w:rPr>
          <w:rFonts w:hint="eastAsia"/>
        </w:rPr>
      </w:pPr>
    </w:p>
    <w:p w14:paraId="58FC4751">
      <w:pPr>
        <w:rPr>
          <w:rFonts w:hint="eastAsia"/>
        </w:rPr>
      </w:pPr>
    </w:p>
    <w:p w14:paraId="6148DB12">
      <w:pPr>
        <w:rPr>
          <w:rFonts w:hint="eastAsia"/>
        </w:rPr>
      </w:pPr>
    </w:p>
    <w:p w14:paraId="430929EA">
      <w:pPr>
        <w:rPr>
          <w:rFonts w:hint="eastAsia"/>
        </w:rPr>
      </w:pPr>
    </w:p>
    <w:p w14:paraId="5199D0D2">
      <w:pPr>
        <w:rPr>
          <w:rFonts w:hint="eastAsia"/>
        </w:rPr>
      </w:pPr>
    </w:p>
    <w:p w14:paraId="14ECE7D3">
      <w:pPr>
        <w:rPr>
          <w:rFonts w:hint="eastAsia"/>
        </w:rPr>
      </w:pPr>
    </w:p>
    <w:p w14:paraId="5F8653D4">
      <w:pPr>
        <w:rPr>
          <w:rFonts w:hint="eastAsia"/>
        </w:rPr>
      </w:pPr>
    </w:p>
    <w:p w14:paraId="3F4AE57A">
      <w:pPr>
        <w:rPr>
          <w:rFonts w:hint="eastAsia"/>
        </w:rPr>
      </w:pPr>
    </w:p>
    <w:p w14:paraId="37523DA8">
      <w:pPr>
        <w:rPr>
          <w:rFonts w:hint="eastAsia"/>
        </w:rPr>
      </w:pPr>
    </w:p>
    <w:p w14:paraId="691422AE">
      <w:pPr>
        <w:rPr>
          <w:rFonts w:hint="eastAsia"/>
        </w:rPr>
      </w:pPr>
    </w:p>
    <w:p w14:paraId="44836672">
      <w:pPr>
        <w:rPr>
          <w:rFonts w:hint="eastAsia"/>
        </w:rPr>
      </w:pPr>
    </w:p>
    <w:p w14:paraId="7FFDF934">
      <w:pPr>
        <w:rPr>
          <w:rFonts w:hint="eastAsia"/>
        </w:rPr>
      </w:pPr>
    </w:p>
    <w:p w14:paraId="4D4E3F45">
      <w:pPr>
        <w:rPr>
          <w:rFonts w:hint="eastAsia"/>
        </w:rPr>
      </w:pPr>
    </w:p>
    <w:p w14:paraId="4DDE0BD0">
      <w:pPr>
        <w:rPr>
          <w:rFonts w:hint="eastAsia"/>
        </w:rPr>
      </w:pPr>
    </w:p>
    <w:p w14:paraId="5A780AEB">
      <w:pPr>
        <w:rPr>
          <w:rFonts w:hint="eastAsia"/>
        </w:rPr>
      </w:pPr>
    </w:p>
    <w:p w14:paraId="4A47C9D7">
      <w:pPr>
        <w:rPr>
          <w:rFonts w:hint="eastAsia"/>
        </w:rPr>
      </w:pPr>
    </w:p>
    <w:p w14:paraId="3F17093C">
      <w:pPr>
        <w:rPr>
          <w:rFonts w:hint="eastAsia"/>
        </w:rPr>
      </w:pPr>
    </w:p>
    <w:p w14:paraId="71CA0B40">
      <w:pPr>
        <w:rPr>
          <w:rFonts w:hint="eastAsia"/>
        </w:rPr>
      </w:pPr>
    </w:p>
    <w:p w14:paraId="6F1E88E3">
      <w:pPr>
        <w:jc w:val="right"/>
        <w:rPr>
          <w:rFonts w:hint="eastAsia"/>
        </w:rPr>
      </w:pPr>
    </w:p>
    <w:p w14:paraId="01766960">
      <w:pPr>
        <w:rPr>
          <w:rFonts w:hint="eastAsia"/>
        </w:rPr>
      </w:pPr>
    </w:p>
    <w:p w14:paraId="36B5338F">
      <w:pPr>
        <w:rPr>
          <w:rFonts w:hint="eastAsia"/>
        </w:rPr>
        <w:sectPr>
          <w:headerReference r:id="rId4" w:type="first"/>
          <w:footerReference r:id="rId6" w:type="first"/>
          <w:headerReference r:id="rId3" w:type="default"/>
          <w:footerReference r:id="rId5" w:type="even"/>
          <w:pgSz w:w="11906" w:h="16838"/>
          <w:pgMar w:top="567" w:right="1134" w:bottom="1134" w:left="1418" w:header="1418" w:footer="1134" w:gutter="0"/>
          <w:pgNumType w:fmt="upperRoman" w:start="1"/>
          <w:cols w:space="0" w:num="1"/>
          <w:formProt w:val="0"/>
          <w:docGrid w:type="lines" w:linePitch="312" w:charSpace="0"/>
        </w:sectPr>
      </w:pPr>
    </w:p>
    <w:p w14:paraId="6087CAD1">
      <w:pPr>
        <w:pStyle w:val="49"/>
      </w:pPr>
      <w:r>
        <w:rPr>
          <w:szCs w:val="24"/>
        </w:rPr>
        <w:fldChar w:fldCharType="end"/>
      </w:r>
      <w:bookmarkEnd w:id="8"/>
      <w:bookmarkStart w:id="11" w:name="_Toc26147"/>
      <w:bookmarkStart w:id="12" w:name="_Toc153544671"/>
      <w:bookmarkStart w:id="13" w:name="_Toc153543592"/>
      <w:bookmarkStart w:id="14" w:name="_Toc18691"/>
      <w:bookmarkStart w:id="15" w:name="_Toc165968530"/>
      <w:bookmarkStart w:id="16" w:name="_Toc946"/>
      <w:r>
        <w:t>前</w:t>
      </w:r>
      <w:bookmarkStart w:id="17" w:name="BKQY"/>
      <w:r>
        <w:t>  言</w:t>
      </w:r>
      <w:bookmarkEnd w:id="11"/>
      <w:bookmarkEnd w:id="12"/>
      <w:bookmarkEnd w:id="13"/>
      <w:bookmarkEnd w:id="14"/>
      <w:bookmarkEnd w:id="15"/>
      <w:bookmarkEnd w:id="17"/>
    </w:p>
    <w:p w14:paraId="547C9F5F">
      <w:pPr>
        <w:pStyle w:val="31"/>
        <w:spacing w:after="160"/>
        <w:jc w:val="both"/>
        <w:rPr>
          <w:szCs w:val="22"/>
        </w:rPr>
      </w:pPr>
      <w:r>
        <w:rPr>
          <w:rFonts w:hint="eastAsia"/>
          <w:szCs w:val="22"/>
        </w:rPr>
        <w:t>本细则按照</w:t>
      </w:r>
      <w:r>
        <w:rPr>
          <w:szCs w:val="22"/>
        </w:rPr>
        <w:t>GB/T 1.1</w:t>
      </w:r>
      <w:r>
        <w:rPr>
          <w:rFonts w:hint="eastAsia"/>
          <w:szCs w:val="22"/>
        </w:rPr>
        <w:t>—</w:t>
      </w:r>
      <w:r>
        <w:rPr>
          <w:szCs w:val="22"/>
        </w:rPr>
        <w:t>2020</w:t>
      </w:r>
      <w:r>
        <w:rPr>
          <w:rFonts w:hint="eastAsia"/>
          <w:szCs w:val="22"/>
        </w:rPr>
        <w:t>《标准化工作导则第</w:t>
      </w:r>
      <w:r>
        <w:rPr>
          <w:szCs w:val="22"/>
        </w:rPr>
        <w:t>1</w:t>
      </w:r>
      <w:r>
        <w:rPr>
          <w:rFonts w:hint="eastAsia"/>
          <w:szCs w:val="22"/>
        </w:rPr>
        <w:t>部分</w:t>
      </w:r>
      <w:r>
        <w:rPr>
          <w:szCs w:val="22"/>
        </w:rPr>
        <w:t>:</w:t>
      </w:r>
      <w:r>
        <w:rPr>
          <w:rFonts w:hint="eastAsia"/>
          <w:szCs w:val="22"/>
        </w:rPr>
        <w:t>标准化文件的结构和起草规则》的规定起草。</w:t>
      </w:r>
    </w:p>
    <w:p w14:paraId="4BFAEB7C">
      <w:pPr>
        <w:pStyle w:val="31"/>
        <w:spacing w:after="160"/>
        <w:jc w:val="both"/>
        <w:rPr>
          <w:szCs w:val="22"/>
        </w:rPr>
      </w:pPr>
      <w:r>
        <w:rPr>
          <w:rFonts w:hint="eastAsia"/>
          <w:szCs w:val="22"/>
        </w:rPr>
        <w:t>本细则由国家铁路局设备监督管理司提出，由中车青岛四方车辆研究所有限公司归口。</w:t>
      </w:r>
    </w:p>
    <w:p w14:paraId="7428C411">
      <w:pPr>
        <w:pStyle w:val="31"/>
        <w:spacing w:after="160"/>
        <w:jc w:val="both"/>
        <w:rPr>
          <w:szCs w:val="22"/>
        </w:rPr>
      </w:pPr>
      <w:r>
        <w:rPr>
          <w:rFonts w:hint="eastAsia"/>
          <w:szCs w:val="22"/>
        </w:rPr>
        <w:t>本细则起草单位：西安铁路信号有限责任公司、沈阳铁路信号有限责任公司。</w:t>
      </w:r>
    </w:p>
    <w:p w14:paraId="5AF6C014">
      <w:pPr>
        <w:pStyle w:val="31"/>
        <w:spacing w:after="160"/>
        <w:jc w:val="both"/>
        <w:rPr>
          <w:szCs w:val="22"/>
        </w:rPr>
      </w:pPr>
      <w:r>
        <w:rPr>
          <w:rFonts w:hint="eastAsia"/>
          <w:szCs w:val="22"/>
        </w:rPr>
        <w:t>本细则主要起草人：刘艳、李学强、韩志强、赵正元、张志宇、韩旭欣、刘思汉。</w:t>
      </w:r>
    </w:p>
    <w:p w14:paraId="47339B81">
      <w:pPr>
        <w:pStyle w:val="31"/>
        <w:spacing w:after="160"/>
        <w:jc w:val="both"/>
        <w:rPr>
          <w:szCs w:val="22"/>
        </w:rPr>
      </w:pPr>
      <w:r>
        <w:rPr>
          <w:rFonts w:hint="eastAsia"/>
          <w:szCs w:val="22"/>
        </w:rPr>
        <w:t>本细则及其所替代文件的历次版本发布情况：本细则为首次发布。</w:t>
      </w:r>
    </w:p>
    <w:p w14:paraId="21E16E58">
      <w:pPr>
        <w:pStyle w:val="31"/>
      </w:pPr>
    </w:p>
    <w:p w14:paraId="6052EE93">
      <w:pPr>
        <w:pStyle w:val="31"/>
      </w:pPr>
    </w:p>
    <w:p w14:paraId="6897579D">
      <w:pPr>
        <w:pStyle w:val="31"/>
        <w:sectPr>
          <w:headerReference r:id="rId7" w:type="default"/>
          <w:footerReference r:id="rId9" w:type="default"/>
          <w:headerReference r:id="rId8" w:type="even"/>
          <w:footerReference r:id="rId10" w:type="even"/>
          <w:pgSz w:w="11906" w:h="16838"/>
          <w:pgMar w:top="567" w:right="1134" w:bottom="1134" w:left="1417" w:header="1417" w:footer="1134" w:gutter="0"/>
          <w:cols w:space="0" w:num="1"/>
          <w:docGrid w:type="lines" w:linePitch="312" w:charSpace="0"/>
        </w:sectPr>
      </w:pPr>
    </w:p>
    <w:bookmarkEnd w:id="16"/>
    <w:p w14:paraId="1109168D">
      <w:pPr>
        <w:pStyle w:val="48"/>
        <w:rPr>
          <w:rFonts w:hint="eastAsia"/>
        </w:rPr>
      </w:pPr>
      <w:bookmarkStart w:id="18" w:name="_Toc19930"/>
      <w:bookmarkStart w:id="19" w:name="_Toc165968532"/>
      <w:bookmarkStart w:id="20" w:name="_Toc30020"/>
      <w:bookmarkStart w:id="21" w:name="_Toc18787"/>
      <w:r>
        <w:rPr>
          <w:rFonts w:hint="eastAsia"/>
        </w:rPr>
        <w:t xml:space="preserve">铁路信号继电器 </w:t>
      </w:r>
      <w:bookmarkEnd w:id="18"/>
      <w:bookmarkEnd w:id="19"/>
      <w:r>
        <w:rPr>
          <w:rFonts w:hint="eastAsia"/>
        </w:rPr>
        <w:t>交流二元继电器</w:t>
      </w:r>
    </w:p>
    <w:bookmarkEnd w:id="20"/>
    <w:bookmarkEnd w:id="21"/>
    <w:p w14:paraId="24B2E402">
      <w:pPr>
        <w:pStyle w:val="51"/>
        <w:spacing w:before="312" w:after="312"/>
      </w:pPr>
      <w:bookmarkStart w:id="22" w:name="_Toc26945"/>
      <w:bookmarkStart w:id="23" w:name="_Toc30758"/>
      <w:bookmarkStart w:id="24" w:name="_Toc165968533"/>
      <w:bookmarkStart w:id="25" w:name="_Toc3943"/>
      <w:r>
        <w:t>范围</w:t>
      </w:r>
      <w:bookmarkEnd w:id="22"/>
      <w:bookmarkEnd w:id="23"/>
      <w:bookmarkEnd w:id="24"/>
      <w:bookmarkEnd w:id="25"/>
    </w:p>
    <w:p w14:paraId="7DE1F0D2">
      <w:pPr>
        <w:pStyle w:val="31"/>
        <w:spacing w:after="160"/>
        <w:jc w:val="both"/>
      </w:pPr>
      <w:r>
        <w:rPr>
          <w:rFonts w:hint="eastAsia"/>
        </w:rPr>
        <w:t>本细则规定</w:t>
      </w:r>
      <w:r>
        <w:rPr>
          <w:rFonts w:hint="eastAsia" w:ascii="宋体" w:hAnsi="宋体"/>
          <w:szCs w:val="21"/>
        </w:rPr>
        <w:t>了交流二元继电器</w:t>
      </w:r>
      <w:r>
        <w:rPr>
          <w:rFonts w:hint="eastAsia"/>
        </w:rPr>
        <w:t>的工厂检查和产品抽样检验</w:t>
      </w:r>
      <w:r>
        <w:rPr>
          <w:rFonts w:hint="eastAsia"/>
          <w:szCs w:val="21"/>
        </w:rPr>
        <w:t>的要求</w:t>
      </w:r>
      <w:r>
        <w:rPr>
          <w:rFonts w:hint="eastAsia"/>
        </w:rPr>
        <w:t>。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部分执行。</w:t>
      </w:r>
    </w:p>
    <w:p w14:paraId="5FE0AF29">
      <w:pPr>
        <w:pStyle w:val="51"/>
        <w:spacing w:before="312" w:after="312" w:line="240" w:lineRule="auto"/>
        <w:outlineLvl w:val="0"/>
        <w:rPr>
          <w:rFonts w:ascii="Times New Roman"/>
        </w:rPr>
      </w:pPr>
      <w:bookmarkStart w:id="26" w:name="_Toc153542981"/>
      <w:bookmarkEnd w:id="26"/>
      <w:bookmarkStart w:id="27" w:name="_Toc153542984"/>
      <w:bookmarkEnd w:id="27"/>
      <w:bookmarkStart w:id="28" w:name="_Toc153542985"/>
      <w:bookmarkEnd w:id="28"/>
      <w:bookmarkStart w:id="29" w:name="_Toc153542983"/>
      <w:bookmarkEnd w:id="29"/>
      <w:bookmarkStart w:id="30" w:name="_Toc153542982"/>
      <w:bookmarkEnd w:id="30"/>
      <w:bookmarkStart w:id="31" w:name="_Toc153542986"/>
      <w:bookmarkEnd w:id="31"/>
      <w:bookmarkStart w:id="32" w:name="_Hlk184225708"/>
      <w:bookmarkStart w:id="33" w:name="_Toc14973"/>
      <w:r>
        <w:rPr>
          <w:rFonts w:hint="eastAsia" w:ascii="Times New Roman"/>
        </w:rPr>
        <w:t>规范性引用文件</w:t>
      </w:r>
      <w:bookmarkEnd w:id="32"/>
    </w:p>
    <w:p w14:paraId="49AC8FEF">
      <w:pPr>
        <w:pStyle w:val="31"/>
        <w:spacing w:after="160"/>
        <w:jc w:val="both"/>
        <w:rPr>
          <w:rFonts w:hint="eastAsia" w:ascii="宋体" w:hAnsi="宋体"/>
        </w:rPr>
      </w:pPr>
      <w:r>
        <w:rPr>
          <w:rFonts w:hint="eastAsia"/>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7C1AAE12">
      <w:pPr>
        <w:pStyle w:val="31"/>
        <w:jc w:val="both"/>
        <w:rPr>
          <w:rFonts w:hint="eastAsia" w:ascii="宋体" w:hAnsi="宋体"/>
        </w:rPr>
      </w:pPr>
      <w:r>
        <w:rPr>
          <w:rFonts w:ascii="宋体" w:hAnsi="宋体"/>
        </w:rPr>
        <w:t xml:space="preserve">TB/T </w:t>
      </w:r>
      <w:r>
        <w:rPr>
          <w:rFonts w:hint="eastAsia" w:ascii="宋体" w:hAnsi="宋体"/>
        </w:rPr>
        <w:t>2024—2023</w:t>
      </w:r>
      <w:r>
        <w:rPr>
          <w:rFonts w:ascii="宋体" w:hAnsi="宋体"/>
        </w:rPr>
        <w:t xml:space="preserve"> 铁路信号</w:t>
      </w:r>
      <w:r>
        <w:rPr>
          <w:rFonts w:hint="eastAsia" w:ascii="宋体" w:hAnsi="宋体"/>
        </w:rPr>
        <w:t>继电器</w:t>
      </w:r>
      <w:r>
        <w:rPr>
          <w:rFonts w:ascii="宋体" w:hAnsi="宋体"/>
        </w:rPr>
        <w:t xml:space="preserve"> </w:t>
      </w:r>
      <w:r>
        <w:rPr>
          <w:rFonts w:hint="eastAsia" w:ascii="宋体" w:hAnsi="宋体"/>
        </w:rPr>
        <w:t xml:space="preserve"> 交流二元继电器</w:t>
      </w:r>
    </w:p>
    <w:p w14:paraId="2694D81C">
      <w:pPr>
        <w:pStyle w:val="31"/>
        <w:jc w:val="both"/>
        <w:rPr>
          <w:rFonts w:hint="eastAsia" w:ascii="宋体" w:hAnsi="宋体"/>
        </w:rPr>
      </w:pPr>
      <w:r>
        <w:rPr>
          <w:rFonts w:ascii="宋体" w:hAnsi="宋体"/>
        </w:rPr>
        <w:t xml:space="preserve">TB/T </w:t>
      </w:r>
      <w:r>
        <w:rPr>
          <w:rFonts w:hint="eastAsia" w:ascii="宋体" w:hAnsi="宋体"/>
        </w:rPr>
        <w:t>2024—2023/XG1-2025《</w:t>
      </w:r>
      <w:r>
        <w:rPr>
          <w:rFonts w:ascii="宋体" w:hAnsi="宋体"/>
        </w:rPr>
        <w:t>铁路信号</w:t>
      </w:r>
      <w:r>
        <w:rPr>
          <w:rFonts w:hint="eastAsia" w:ascii="宋体" w:hAnsi="宋体"/>
        </w:rPr>
        <w:t>继电器</w:t>
      </w:r>
      <w:r>
        <w:rPr>
          <w:rFonts w:ascii="宋体" w:hAnsi="宋体"/>
        </w:rPr>
        <w:t xml:space="preserve"> </w:t>
      </w:r>
      <w:r>
        <w:rPr>
          <w:rFonts w:hint="eastAsia" w:ascii="宋体" w:hAnsi="宋体"/>
        </w:rPr>
        <w:t xml:space="preserve"> 交流二元继电器》第1号修改单</w:t>
      </w:r>
    </w:p>
    <w:p w14:paraId="37336F7B">
      <w:pPr>
        <w:pStyle w:val="31"/>
        <w:jc w:val="both"/>
      </w:pPr>
      <w:r>
        <w:rPr>
          <w:rFonts w:ascii="宋体" w:hAnsi="宋体"/>
        </w:rPr>
        <w:t xml:space="preserve">TB/T </w:t>
      </w:r>
      <w:r>
        <w:rPr>
          <w:rFonts w:hint="eastAsia" w:ascii="宋体" w:hAnsi="宋体"/>
        </w:rPr>
        <w:t>3384</w:t>
      </w:r>
      <w:r>
        <w:rPr>
          <w:rFonts w:ascii="宋体" w:hAnsi="宋体"/>
        </w:rPr>
        <w:t>—2</w:t>
      </w:r>
      <w:r>
        <w:rPr>
          <w:rFonts w:hint="eastAsia" w:ascii="宋体" w:hAnsi="宋体"/>
        </w:rPr>
        <w:t>023</w:t>
      </w:r>
      <w:r>
        <w:rPr>
          <w:rFonts w:ascii="宋体" w:hAnsi="宋体"/>
        </w:rPr>
        <w:t xml:space="preserve">  铁路信号</w:t>
      </w:r>
      <w:r>
        <w:rPr>
          <w:rFonts w:hint="eastAsia" w:ascii="宋体" w:hAnsi="宋体"/>
        </w:rPr>
        <w:t>继电器</w:t>
      </w:r>
      <w:r>
        <w:rPr>
          <w:rFonts w:ascii="宋体" w:hAnsi="宋体"/>
        </w:rPr>
        <w:t xml:space="preserve">  </w:t>
      </w:r>
      <w:r>
        <w:rPr>
          <w:rFonts w:hint="eastAsia" w:ascii="宋体" w:hAnsi="宋体"/>
        </w:rPr>
        <w:t>试验方法</w:t>
      </w:r>
    </w:p>
    <w:p w14:paraId="4B489C32">
      <w:pPr>
        <w:pStyle w:val="51"/>
        <w:spacing w:before="312" w:after="312"/>
      </w:pPr>
      <w:r>
        <w:rPr>
          <w:rFonts w:hint="eastAsia"/>
        </w:rPr>
        <w:t>工厂检查</w:t>
      </w:r>
      <w:bookmarkEnd w:id="33"/>
    </w:p>
    <w:p w14:paraId="3B9D1430">
      <w:pPr>
        <w:pStyle w:val="53"/>
        <w:spacing w:before="156" w:after="156"/>
      </w:pPr>
      <w:bookmarkStart w:id="34" w:name="_Toc153542990"/>
      <w:bookmarkEnd w:id="34"/>
      <w:bookmarkStart w:id="35" w:name="_Toc153542994"/>
      <w:bookmarkEnd w:id="35"/>
      <w:bookmarkStart w:id="36" w:name="_Toc153542993"/>
      <w:bookmarkEnd w:id="36"/>
      <w:bookmarkStart w:id="37" w:name="_Toc153542995"/>
      <w:bookmarkEnd w:id="37"/>
      <w:bookmarkStart w:id="38" w:name="_Toc153542991"/>
      <w:bookmarkEnd w:id="38"/>
      <w:bookmarkStart w:id="39" w:name="_Toc153542989"/>
      <w:bookmarkEnd w:id="39"/>
      <w:bookmarkStart w:id="40" w:name="_Toc153543601"/>
      <w:bookmarkEnd w:id="40"/>
      <w:bookmarkStart w:id="41" w:name="_Toc153542992"/>
      <w:bookmarkEnd w:id="41"/>
      <w:bookmarkStart w:id="42" w:name="_Toc14560"/>
      <w:r>
        <w:rPr>
          <w:rFonts w:hint="eastAsia"/>
        </w:rPr>
        <w:t>专业技术人员</w:t>
      </w:r>
      <w:bookmarkEnd w:id="42"/>
    </w:p>
    <w:p w14:paraId="141C501B">
      <w:pPr>
        <w:pStyle w:val="80"/>
        <w:ind w:left="0"/>
        <w:rPr>
          <w:rFonts w:ascii="Times New Roman" w:hAnsi="Times New Roman"/>
        </w:rPr>
      </w:pPr>
      <w:bookmarkStart w:id="43" w:name="_Hlk184657096"/>
      <w:r>
        <w:rPr>
          <w:rFonts w:hint="eastAsia" w:ascii="Times New Roman" w:hAnsi="Times New Roman"/>
          <w:szCs w:val="20"/>
        </w:rPr>
        <w:t>具备产品研发、设计能力的技术人员，可持续保证产品质量的工艺技术人员，生产操作人员和产品检验人员，相应人员培训、人员资质等需满足产品质量保证需求。</w:t>
      </w:r>
      <w:bookmarkStart w:id="44" w:name="_Hlk192435721"/>
      <w:r>
        <w:rPr>
          <w:rFonts w:hint="eastAsia" w:ascii="Times New Roman" w:hAnsi="Times New Roman"/>
          <w:szCs w:val="20"/>
        </w:rPr>
        <w:t>生产企业专业技术人员</w:t>
      </w:r>
      <w:bookmarkEnd w:id="44"/>
      <w:r>
        <w:rPr>
          <w:rFonts w:hint="eastAsia" w:ascii="Times New Roman" w:hAnsi="Times New Roman"/>
          <w:szCs w:val="20"/>
        </w:rPr>
        <w:t>应符合表1的要求。</w:t>
      </w:r>
    </w:p>
    <w:p w14:paraId="1D39C70B">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 xml:space="preserve">1  </w:t>
      </w:r>
      <w:r>
        <w:rPr>
          <w:rFonts w:hint="eastAsia" w:ascii="黑体" w:hAnsi="黑体" w:eastAsia="黑体" w:cs="黑体"/>
        </w:rPr>
        <w:t>生产企业专业技术人员要求</w:t>
      </w:r>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2202"/>
        <w:gridCol w:w="1336"/>
        <w:gridCol w:w="863"/>
        <w:gridCol w:w="3471"/>
        <w:gridCol w:w="851"/>
      </w:tblGrid>
      <w:tr w14:paraId="30C7B7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3" w:type="pct"/>
            <w:tcBorders>
              <w:top w:val="single" w:color="auto" w:sz="8" w:space="0"/>
              <w:left w:val="single" w:color="auto" w:sz="8" w:space="0"/>
              <w:bottom w:val="single" w:color="auto" w:sz="8" w:space="0"/>
            </w:tcBorders>
            <w:vAlign w:val="center"/>
          </w:tcPr>
          <w:p w14:paraId="4C95C36B">
            <w:pPr>
              <w:rPr>
                <w:rFonts w:hint="eastAsia"/>
              </w:rPr>
            </w:pPr>
            <w:r>
              <w:rPr>
                <w:rFonts w:hint="eastAsia"/>
              </w:rPr>
              <w:t>序号</w:t>
            </w:r>
          </w:p>
        </w:tc>
        <w:tc>
          <w:tcPr>
            <w:tcW w:w="1848" w:type="pct"/>
            <w:gridSpan w:val="2"/>
            <w:tcBorders>
              <w:top w:val="single" w:color="auto" w:sz="8" w:space="0"/>
              <w:bottom w:val="single" w:color="auto" w:sz="8" w:space="0"/>
            </w:tcBorders>
            <w:vAlign w:val="center"/>
          </w:tcPr>
          <w:p w14:paraId="2876B238">
            <w:pPr>
              <w:rPr>
                <w:rFonts w:hint="eastAsia"/>
              </w:rPr>
            </w:pPr>
            <w:r>
              <w:rPr>
                <w:rFonts w:hint="eastAsia"/>
              </w:rPr>
              <w:t>专业类别</w:t>
            </w:r>
          </w:p>
        </w:tc>
        <w:tc>
          <w:tcPr>
            <w:tcW w:w="2264" w:type="pct"/>
            <w:gridSpan w:val="2"/>
            <w:tcBorders>
              <w:top w:val="single" w:color="auto" w:sz="8" w:space="0"/>
              <w:bottom w:val="single" w:color="auto" w:sz="8" w:space="0"/>
            </w:tcBorders>
            <w:vAlign w:val="center"/>
          </w:tcPr>
          <w:p w14:paraId="6C9FD9B8">
            <w:pPr>
              <w:rPr>
                <w:rFonts w:hint="eastAsia"/>
              </w:rPr>
            </w:pPr>
            <w:r>
              <w:rPr>
                <w:rFonts w:hint="eastAsia"/>
              </w:rPr>
              <w:t>人员要求</w:t>
            </w:r>
          </w:p>
        </w:tc>
        <w:tc>
          <w:tcPr>
            <w:tcW w:w="444" w:type="pct"/>
            <w:tcBorders>
              <w:top w:val="single" w:color="auto" w:sz="8" w:space="0"/>
              <w:bottom w:val="single" w:color="auto" w:sz="8" w:space="0"/>
              <w:right w:val="single" w:color="auto" w:sz="8" w:space="0"/>
            </w:tcBorders>
            <w:vAlign w:val="center"/>
          </w:tcPr>
          <w:p w14:paraId="4B705DB5">
            <w:pPr>
              <w:rPr>
                <w:rFonts w:hint="eastAsia"/>
              </w:rPr>
            </w:pPr>
            <w:r>
              <w:rPr>
                <w:rFonts w:hint="eastAsia"/>
              </w:rPr>
              <w:t>备注</w:t>
            </w:r>
          </w:p>
        </w:tc>
      </w:tr>
      <w:tr w14:paraId="074EF8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43" w:type="pct"/>
            <w:tcBorders>
              <w:top w:val="single" w:color="auto" w:sz="8" w:space="0"/>
              <w:left w:val="single" w:color="auto" w:sz="8" w:space="0"/>
              <w:bottom w:val="single" w:color="auto" w:sz="4" w:space="0"/>
            </w:tcBorders>
            <w:vAlign w:val="center"/>
          </w:tcPr>
          <w:p w14:paraId="78E8E540">
            <w:pPr>
              <w:rPr>
                <w:rFonts w:hint="eastAsia"/>
              </w:rPr>
            </w:pPr>
            <w:r>
              <w:t>1</w:t>
            </w:r>
          </w:p>
        </w:tc>
        <w:tc>
          <w:tcPr>
            <w:tcW w:w="1150" w:type="pct"/>
            <w:tcBorders>
              <w:top w:val="single" w:color="auto" w:sz="8" w:space="0"/>
              <w:bottom w:val="single" w:color="auto" w:sz="4" w:space="0"/>
            </w:tcBorders>
            <w:vAlign w:val="center"/>
          </w:tcPr>
          <w:p w14:paraId="19AFD1BF">
            <w:pPr>
              <w:rPr>
                <w:rFonts w:hint="eastAsia"/>
              </w:rPr>
            </w:pPr>
            <w:r>
              <w:rPr>
                <w:rFonts w:hint="eastAsia"/>
              </w:rPr>
              <w:t>专业</w:t>
            </w:r>
            <w:r>
              <w:rPr>
                <w:rFonts w:cs="Times New Roman Regular"/>
              </w:rPr>
              <w:t>技术</w:t>
            </w:r>
            <w:r>
              <w:rPr>
                <w:rFonts w:hint="eastAsia" w:cs="Times New Roman Regular"/>
              </w:rPr>
              <w:t>人员</w:t>
            </w:r>
          </w:p>
        </w:tc>
        <w:tc>
          <w:tcPr>
            <w:tcW w:w="697" w:type="pct"/>
            <w:tcBorders>
              <w:top w:val="single" w:color="auto" w:sz="8" w:space="0"/>
              <w:bottom w:val="single" w:color="auto" w:sz="4" w:space="0"/>
            </w:tcBorders>
            <w:vAlign w:val="center"/>
          </w:tcPr>
          <w:p w14:paraId="090E4BDB">
            <w:pPr>
              <w:rPr>
                <w:rFonts w:hint="eastAsia"/>
              </w:rPr>
            </w:pPr>
            <w:r>
              <w:rPr>
                <w:rFonts w:hint="eastAsia"/>
              </w:rPr>
              <w:t>开发人员</w:t>
            </w:r>
          </w:p>
        </w:tc>
        <w:tc>
          <w:tcPr>
            <w:tcW w:w="451" w:type="pct"/>
            <w:tcBorders>
              <w:top w:val="single" w:color="auto" w:sz="8" w:space="0"/>
              <w:bottom w:val="single" w:color="auto" w:sz="4" w:space="0"/>
            </w:tcBorders>
            <w:vAlign w:val="center"/>
          </w:tcPr>
          <w:p w14:paraId="0480BE45">
            <w:pPr>
              <w:rPr>
                <w:rFonts w:hint="eastAsia"/>
              </w:rPr>
            </w:pPr>
            <w:r>
              <w:rPr>
                <w:rFonts w:hint="eastAsia"/>
              </w:rPr>
              <w:t>20人</w:t>
            </w:r>
          </w:p>
        </w:tc>
        <w:tc>
          <w:tcPr>
            <w:tcW w:w="1812" w:type="pct"/>
            <w:tcBorders>
              <w:top w:val="single" w:color="auto" w:sz="8" w:space="0"/>
              <w:bottom w:val="single" w:color="auto" w:sz="4" w:space="0"/>
            </w:tcBorders>
            <w:vAlign w:val="center"/>
          </w:tcPr>
          <w:p w14:paraId="5A1008E6">
            <w:pPr>
              <w:jc w:val="left"/>
              <w:rPr>
                <w:rFonts w:hint="eastAsia"/>
              </w:rPr>
            </w:pPr>
            <w:r>
              <w:rPr>
                <w:rFonts w:hint="eastAsia" w:cs="Times New Roman Regular"/>
              </w:rPr>
              <w:t>具有大学本科及以上（电气、信号、机械、材料等相关专业）且5年及以上专业工作经历或高级以上人员不少于10人</w:t>
            </w:r>
          </w:p>
        </w:tc>
        <w:tc>
          <w:tcPr>
            <w:tcW w:w="444" w:type="pct"/>
            <w:tcBorders>
              <w:top w:val="single" w:color="auto" w:sz="8" w:space="0"/>
              <w:bottom w:val="single" w:color="auto" w:sz="4" w:space="0"/>
              <w:right w:val="single" w:color="auto" w:sz="8" w:space="0"/>
            </w:tcBorders>
            <w:vAlign w:val="center"/>
          </w:tcPr>
          <w:p w14:paraId="3432435C">
            <w:pPr>
              <w:rPr>
                <w:rFonts w:hint="eastAsia"/>
              </w:rPr>
            </w:pPr>
            <w:r>
              <w:rPr>
                <w:rFonts w:hint="eastAsia"/>
              </w:rPr>
              <w:t>—</w:t>
            </w:r>
          </w:p>
        </w:tc>
      </w:tr>
      <w:tr w14:paraId="000F4F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43" w:type="pct"/>
            <w:tcBorders>
              <w:top w:val="single" w:color="auto" w:sz="4" w:space="0"/>
              <w:left w:val="single" w:color="auto" w:sz="8" w:space="0"/>
              <w:bottom w:val="single" w:color="auto" w:sz="8" w:space="0"/>
            </w:tcBorders>
            <w:vAlign w:val="center"/>
          </w:tcPr>
          <w:p w14:paraId="7B9331A1">
            <w:pPr>
              <w:rPr>
                <w:rFonts w:hint="eastAsia"/>
              </w:rPr>
            </w:pPr>
            <w:r>
              <w:t>2</w:t>
            </w:r>
          </w:p>
        </w:tc>
        <w:tc>
          <w:tcPr>
            <w:tcW w:w="1150" w:type="pct"/>
            <w:tcBorders>
              <w:top w:val="single" w:color="auto" w:sz="4" w:space="0"/>
              <w:bottom w:val="single" w:color="auto" w:sz="8" w:space="0"/>
            </w:tcBorders>
            <w:vAlign w:val="center"/>
          </w:tcPr>
          <w:p w14:paraId="58E3ED8A">
            <w:pPr>
              <w:rPr>
                <w:rFonts w:hint="eastAsia"/>
              </w:rPr>
            </w:pPr>
            <w:r>
              <w:rPr>
                <w:rFonts w:cs="Times New Roman Regular"/>
              </w:rPr>
              <w:t>关键岗位</w:t>
            </w:r>
            <w:r>
              <w:rPr>
                <w:rFonts w:hint="eastAsia" w:cs="Times New Roman Regular"/>
              </w:rPr>
              <w:t>技术工人</w:t>
            </w:r>
          </w:p>
        </w:tc>
        <w:tc>
          <w:tcPr>
            <w:tcW w:w="697" w:type="pct"/>
            <w:tcBorders>
              <w:top w:val="single" w:color="auto" w:sz="4" w:space="0"/>
              <w:bottom w:val="single" w:color="auto" w:sz="8" w:space="0"/>
            </w:tcBorders>
            <w:vAlign w:val="center"/>
          </w:tcPr>
          <w:p w14:paraId="3B1CB14F">
            <w:pPr>
              <w:rPr>
                <w:rFonts w:hint="eastAsia"/>
              </w:rPr>
            </w:pPr>
            <w:r>
              <w:rPr>
                <w:rFonts w:hint="eastAsia"/>
              </w:rPr>
              <w:t>—</w:t>
            </w:r>
          </w:p>
        </w:tc>
        <w:tc>
          <w:tcPr>
            <w:tcW w:w="451" w:type="pct"/>
            <w:tcBorders>
              <w:top w:val="single" w:color="auto" w:sz="4" w:space="0"/>
              <w:bottom w:val="single" w:color="auto" w:sz="8" w:space="0"/>
            </w:tcBorders>
            <w:vAlign w:val="center"/>
          </w:tcPr>
          <w:p w14:paraId="56CAE5EF">
            <w:pPr>
              <w:rPr>
                <w:rFonts w:hint="eastAsia"/>
              </w:rPr>
            </w:pPr>
            <w:r>
              <w:rPr>
                <w:rFonts w:hint="eastAsia"/>
              </w:rPr>
              <w:t>—</w:t>
            </w:r>
          </w:p>
        </w:tc>
        <w:tc>
          <w:tcPr>
            <w:tcW w:w="1812" w:type="pct"/>
            <w:tcBorders>
              <w:top w:val="single" w:color="auto" w:sz="4" w:space="0"/>
              <w:bottom w:val="single" w:color="auto" w:sz="8" w:space="0"/>
            </w:tcBorders>
            <w:vAlign w:val="center"/>
          </w:tcPr>
          <w:p w14:paraId="40E3F18B">
            <w:pPr>
              <w:rPr>
                <w:rFonts w:hint="eastAsia"/>
              </w:rPr>
            </w:pPr>
            <w:r>
              <w:rPr>
                <w:rFonts w:hint="eastAsia"/>
              </w:rPr>
              <w:t>—</w:t>
            </w:r>
          </w:p>
        </w:tc>
        <w:tc>
          <w:tcPr>
            <w:tcW w:w="444" w:type="pct"/>
            <w:tcBorders>
              <w:top w:val="single" w:color="auto" w:sz="4" w:space="0"/>
              <w:bottom w:val="single" w:color="auto" w:sz="8" w:space="0"/>
              <w:right w:val="single" w:color="auto" w:sz="8" w:space="0"/>
            </w:tcBorders>
            <w:vAlign w:val="center"/>
          </w:tcPr>
          <w:p w14:paraId="03B634AC">
            <w:pPr>
              <w:rPr>
                <w:rFonts w:hint="eastAsia"/>
              </w:rPr>
            </w:pPr>
            <w:r>
              <w:rPr>
                <w:rFonts w:hint="eastAsia"/>
              </w:rPr>
              <w:t>—</w:t>
            </w:r>
          </w:p>
        </w:tc>
      </w:tr>
    </w:tbl>
    <w:p w14:paraId="497E9F59">
      <w:pPr>
        <w:pStyle w:val="54"/>
        <w:keepNext w:val="0"/>
        <w:keepLines w:val="0"/>
        <w:pageBreakBefore w:val="0"/>
        <w:widowControl/>
        <w:kinsoku/>
        <w:wordWrap/>
        <w:overflowPunct/>
        <w:topLinePunct w:val="0"/>
        <w:autoSpaceDE/>
        <w:autoSpaceDN/>
        <w:bidi w:val="0"/>
        <w:adjustRightInd/>
        <w:snapToGrid/>
        <w:jc w:val="both"/>
        <w:textAlignment w:val="auto"/>
        <w:rPr>
          <w:rFonts w:hint="eastAsia" w:hAnsi="宋体"/>
          <w:color w:val="FF0000"/>
        </w:rPr>
      </w:pPr>
      <w:r>
        <w:rPr>
          <w:rFonts w:hint="eastAsia" w:hAnsi="宋体"/>
        </w:rPr>
        <w:t>专业技术人员能力应与企业委托产品范围相一致。专业要求中，可以是所学专业并获得相应技术职称，或者所从事专业并获得相关技术职称。</w:t>
      </w:r>
      <w:r>
        <w:rPr>
          <w:rFonts w:hint="eastAsia" w:ascii="Times New Roman" w:hAnsi="Times New Roman" w:eastAsia="宋体"/>
          <w:szCs w:val="20"/>
        </w:rPr>
        <w:t>专业技术人员应当是符合法律规定的适龄的注册在职人员，由本企业缴纳社会保险。</w:t>
      </w:r>
    </w:p>
    <w:bookmarkEnd w:id="43"/>
    <w:p w14:paraId="1171B23D">
      <w:pPr>
        <w:pStyle w:val="80"/>
        <w:spacing w:after="160"/>
        <w:ind w:left="0"/>
        <w:jc w:val="both"/>
        <w:rPr>
          <w:rFonts w:hint="eastAsia" w:eastAsia="黑体"/>
        </w:rPr>
      </w:pPr>
      <w:r>
        <w:rPr>
          <w:rFonts w:hint="eastAsia" w:ascii="Times New Roman" w:hAnsi="Times New Roman" w:eastAsia="宋体"/>
          <w:szCs w:val="20"/>
        </w:rPr>
        <w:t>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51CF87B4">
      <w:pPr>
        <w:pStyle w:val="80"/>
        <w:spacing w:after="160"/>
        <w:ind w:left="0"/>
        <w:jc w:val="both"/>
        <w:rPr>
          <w:rFonts w:hint="eastAsia" w:hAnsi="宋体"/>
        </w:rPr>
      </w:pPr>
      <w:r>
        <w:rPr>
          <w:rFonts w:hint="eastAsia" w:hAnsi="宋体"/>
        </w:rPr>
        <w:t>允许高级人员代中级人员。</w:t>
      </w:r>
    </w:p>
    <w:p w14:paraId="2195F16A">
      <w:pPr>
        <w:pStyle w:val="53"/>
        <w:spacing w:before="156" w:after="156"/>
      </w:pPr>
      <w:bookmarkStart w:id="45" w:name="_Toc153543003"/>
      <w:bookmarkEnd w:id="45"/>
      <w:bookmarkStart w:id="46" w:name="_Toc153543004"/>
      <w:bookmarkEnd w:id="46"/>
      <w:bookmarkStart w:id="47" w:name="_Toc153542998"/>
      <w:bookmarkEnd w:id="47"/>
      <w:bookmarkStart w:id="48" w:name="_Toc153543002"/>
      <w:bookmarkEnd w:id="48"/>
      <w:bookmarkStart w:id="49" w:name="_Toc153542999"/>
      <w:bookmarkEnd w:id="49"/>
      <w:bookmarkStart w:id="50" w:name="_Toc153543000"/>
      <w:bookmarkEnd w:id="50"/>
      <w:bookmarkStart w:id="51" w:name="_Toc153543001"/>
      <w:bookmarkEnd w:id="51"/>
      <w:bookmarkStart w:id="52" w:name="_Toc24934"/>
      <w:r>
        <w:rPr>
          <w:rFonts w:hint="eastAsia"/>
        </w:rPr>
        <w:t>生产设备工装和监视测量设备</w:t>
      </w:r>
      <w:bookmarkEnd w:id="52"/>
    </w:p>
    <w:p w14:paraId="105B2E00">
      <w:pPr>
        <w:pStyle w:val="31"/>
        <w:jc w:val="both"/>
        <w:rPr>
          <w:rFonts w:hint="eastAsia" w:ascii="宋体" w:hAnsi="宋体"/>
        </w:rPr>
      </w:pPr>
      <w:r>
        <w:rPr>
          <w:rFonts w:hint="eastAsia" w:ascii="宋体" w:hAnsi="宋体"/>
        </w:rPr>
        <w:t>具备保证产品质量的必备生产设备、工艺装备、计量器具和检验检测手段应符合表</w:t>
      </w:r>
      <w:r>
        <w:rPr>
          <w:rFonts w:ascii="宋体" w:hAnsi="宋体"/>
        </w:rPr>
        <w:t>2的要求。</w:t>
      </w:r>
    </w:p>
    <w:p w14:paraId="15007C36">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2</w:t>
      </w:r>
      <w:r>
        <w:rPr>
          <w:rFonts w:hint="eastAsia" w:ascii="黑体" w:hAnsi="黑体" w:eastAsia="黑体" w:cs="黑体"/>
        </w:rPr>
        <w:t xml:space="preserve"> </w:t>
      </w:r>
      <w:r>
        <w:rPr>
          <w:rFonts w:hint="eastAsia" w:ascii="黑体" w:hAnsi="黑体" w:eastAsia="黑体"/>
        </w:rPr>
        <w:t>生产设备、工艺装备、计量器具和检验检测设备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052"/>
        <w:gridCol w:w="2132"/>
        <w:gridCol w:w="1890"/>
        <w:gridCol w:w="1574"/>
        <w:gridCol w:w="2203"/>
      </w:tblGrid>
      <w:tr w14:paraId="4538FB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vMerge w:val="restart"/>
            <w:tcBorders>
              <w:top w:val="single" w:color="auto" w:sz="8" w:space="0"/>
              <w:left w:val="single" w:color="auto" w:sz="8" w:space="0"/>
            </w:tcBorders>
            <w:vAlign w:val="center"/>
          </w:tcPr>
          <w:p w14:paraId="4EA9DEA9">
            <w:pPr>
              <w:rPr>
                <w:rFonts w:hint="eastAsia"/>
              </w:rPr>
            </w:pPr>
            <w:bookmarkStart w:id="53" w:name="_Toc185887547"/>
            <w:bookmarkStart w:id="54" w:name="_Hlk185865594"/>
            <w:bookmarkStart w:id="55" w:name="_Hlk184801862"/>
            <w:r>
              <w:t>序号</w:t>
            </w:r>
          </w:p>
        </w:tc>
        <w:tc>
          <w:tcPr>
            <w:tcW w:w="549" w:type="pct"/>
            <w:vMerge w:val="restart"/>
            <w:tcBorders>
              <w:top w:val="single" w:color="auto" w:sz="8" w:space="0"/>
            </w:tcBorders>
            <w:vAlign w:val="center"/>
          </w:tcPr>
          <w:p w14:paraId="65CFD854">
            <w:pPr>
              <w:rPr>
                <w:rFonts w:hint="eastAsia"/>
              </w:rPr>
            </w:pPr>
            <w:r>
              <w:rPr>
                <w:rFonts w:hint="eastAsia"/>
              </w:rPr>
              <w:t>工艺类别</w:t>
            </w:r>
          </w:p>
        </w:tc>
        <w:tc>
          <w:tcPr>
            <w:tcW w:w="1113" w:type="pct"/>
            <w:vMerge w:val="restart"/>
            <w:tcBorders>
              <w:top w:val="single" w:color="auto" w:sz="8" w:space="0"/>
            </w:tcBorders>
            <w:vAlign w:val="center"/>
          </w:tcPr>
          <w:p w14:paraId="71AAEDAC">
            <w:pPr>
              <w:rPr>
                <w:rFonts w:hint="eastAsia"/>
              </w:rPr>
            </w:pPr>
            <w:r>
              <w:rPr>
                <w:rFonts w:hint="eastAsia"/>
              </w:rPr>
              <w:t>设备名称</w:t>
            </w:r>
          </w:p>
        </w:tc>
        <w:tc>
          <w:tcPr>
            <w:tcW w:w="1809" w:type="pct"/>
            <w:gridSpan w:val="2"/>
            <w:tcBorders>
              <w:top w:val="single" w:color="auto" w:sz="8" w:space="0"/>
              <w:bottom w:val="single" w:color="auto" w:sz="4" w:space="0"/>
            </w:tcBorders>
            <w:vAlign w:val="center"/>
          </w:tcPr>
          <w:p w14:paraId="456CD38C">
            <w:pPr>
              <w:rPr>
                <w:rFonts w:hint="eastAsia"/>
              </w:rPr>
            </w:pPr>
            <w:r>
              <w:rPr>
                <w:rFonts w:hint="eastAsia"/>
              </w:rPr>
              <w:t>规格</w:t>
            </w:r>
          </w:p>
        </w:tc>
        <w:tc>
          <w:tcPr>
            <w:tcW w:w="1150" w:type="pct"/>
            <w:vMerge w:val="restart"/>
            <w:tcBorders>
              <w:top w:val="single" w:color="auto" w:sz="8" w:space="0"/>
              <w:right w:val="single" w:color="auto" w:sz="8" w:space="0"/>
            </w:tcBorders>
            <w:vAlign w:val="center"/>
          </w:tcPr>
          <w:p w14:paraId="7AFC89A2">
            <w:pPr>
              <w:rPr>
                <w:rFonts w:hint="eastAsia"/>
              </w:rPr>
            </w:pPr>
            <w:r>
              <w:rPr>
                <w:rFonts w:hint="eastAsia"/>
              </w:rPr>
              <w:t>备注</w:t>
            </w:r>
          </w:p>
        </w:tc>
      </w:tr>
      <w:tr w14:paraId="30ED8E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vMerge w:val="continue"/>
            <w:tcBorders>
              <w:left w:val="single" w:color="auto" w:sz="8" w:space="0"/>
              <w:bottom w:val="single" w:color="auto" w:sz="8" w:space="0"/>
            </w:tcBorders>
            <w:vAlign w:val="center"/>
          </w:tcPr>
          <w:p w14:paraId="361AC315">
            <w:pPr>
              <w:rPr>
                <w:rFonts w:hint="eastAsia"/>
              </w:rPr>
            </w:pPr>
          </w:p>
        </w:tc>
        <w:tc>
          <w:tcPr>
            <w:tcW w:w="549" w:type="pct"/>
            <w:vMerge w:val="continue"/>
            <w:tcBorders>
              <w:bottom w:val="single" w:color="auto" w:sz="8" w:space="0"/>
            </w:tcBorders>
            <w:vAlign w:val="center"/>
          </w:tcPr>
          <w:p w14:paraId="3BBAC3D0">
            <w:pPr>
              <w:rPr>
                <w:rFonts w:hint="eastAsia"/>
              </w:rPr>
            </w:pPr>
          </w:p>
        </w:tc>
        <w:tc>
          <w:tcPr>
            <w:tcW w:w="1113" w:type="pct"/>
            <w:vMerge w:val="continue"/>
            <w:tcBorders>
              <w:bottom w:val="single" w:color="auto" w:sz="8" w:space="0"/>
            </w:tcBorders>
            <w:vAlign w:val="center"/>
          </w:tcPr>
          <w:p w14:paraId="06F6CB79">
            <w:pPr>
              <w:rPr>
                <w:rFonts w:hint="eastAsia"/>
              </w:rPr>
            </w:pPr>
          </w:p>
        </w:tc>
        <w:tc>
          <w:tcPr>
            <w:tcW w:w="987" w:type="pct"/>
            <w:tcBorders>
              <w:top w:val="single" w:color="auto" w:sz="4" w:space="0"/>
              <w:bottom w:val="single" w:color="auto" w:sz="8" w:space="0"/>
            </w:tcBorders>
            <w:vAlign w:val="center"/>
          </w:tcPr>
          <w:p w14:paraId="44E88A51">
            <w:pPr>
              <w:rPr>
                <w:rFonts w:hint="eastAsia"/>
              </w:rPr>
            </w:pPr>
            <w:r>
              <w:rPr>
                <w:rFonts w:hint="eastAsia"/>
              </w:rPr>
              <w:t>量程</w:t>
            </w:r>
          </w:p>
        </w:tc>
        <w:tc>
          <w:tcPr>
            <w:tcW w:w="822" w:type="pct"/>
            <w:tcBorders>
              <w:top w:val="single" w:color="auto" w:sz="4" w:space="0"/>
              <w:bottom w:val="single" w:color="auto" w:sz="8" w:space="0"/>
            </w:tcBorders>
            <w:vAlign w:val="center"/>
          </w:tcPr>
          <w:p w14:paraId="280F2975">
            <w:pPr>
              <w:rPr>
                <w:rFonts w:hint="eastAsia"/>
              </w:rPr>
            </w:pPr>
            <w:r>
              <w:rPr>
                <w:rFonts w:hint="eastAsia"/>
              </w:rPr>
              <w:t>准确度/分度值</w:t>
            </w:r>
          </w:p>
        </w:tc>
        <w:tc>
          <w:tcPr>
            <w:tcW w:w="1150" w:type="pct"/>
            <w:vMerge w:val="continue"/>
            <w:tcBorders>
              <w:bottom w:val="single" w:color="auto" w:sz="8" w:space="0"/>
              <w:right w:val="single" w:color="auto" w:sz="8" w:space="0"/>
            </w:tcBorders>
            <w:vAlign w:val="center"/>
          </w:tcPr>
          <w:p w14:paraId="68B633C9">
            <w:pPr>
              <w:rPr>
                <w:rFonts w:hint="eastAsia"/>
              </w:rPr>
            </w:pPr>
          </w:p>
        </w:tc>
      </w:tr>
      <w:tr w14:paraId="33C199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8" w:space="0"/>
              <w:left w:val="single" w:color="auto" w:sz="8" w:space="0"/>
              <w:bottom w:val="single" w:color="auto" w:sz="4" w:space="0"/>
              <w:tl2br w:val="nil"/>
              <w:tr2bl w:val="nil"/>
            </w:tcBorders>
            <w:vAlign w:val="center"/>
          </w:tcPr>
          <w:p w14:paraId="247C9382">
            <w:pPr>
              <w:rPr>
                <w:rFonts w:hint="eastAsia"/>
              </w:rPr>
            </w:pPr>
            <w:r>
              <w:rPr>
                <w:rFonts w:hint="eastAsia"/>
                <w:bCs/>
              </w:rPr>
              <w:t>1</w:t>
            </w:r>
          </w:p>
        </w:tc>
        <w:tc>
          <w:tcPr>
            <w:tcW w:w="549" w:type="pct"/>
            <w:vMerge w:val="restart"/>
            <w:tcBorders>
              <w:top w:val="single" w:color="auto" w:sz="8" w:space="0"/>
              <w:tl2br w:val="nil"/>
              <w:tr2bl w:val="nil"/>
            </w:tcBorders>
            <w:vAlign w:val="center"/>
          </w:tcPr>
          <w:p w14:paraId="5A339B65">
            <w:pPr>
              <w:pStyle w:val="8"/>
              <w:ind w:firstLine="0" w:firstLineChars="0"/>
              <w:rPr>
                <w:rFonts w:hint="eastAsia"/>
              </w:rPr>
            </w:pPr>
            <w:r>
              <w:rPr>
                <w:rFonts w:hint="eastAsia"/>
                <w:kern w:val="0"/>
              </w:rPr>
              <w:t>机械加工</w:t>
            </w:r>
          </w:p>
        </w:tc>
        <w:tc>
          <w:tcPr>
            <w:tcW w:w="1113" w:type="pct"/>
            <w:tcBorders>
              <w:top w:val="single" w:color="auto" w:sz="8" w:space="0"/>
              <w:bottom w:val="single" w:color="auto" w:sz="4" w:space="0"/>
              <w:tl2br w:val="nil"/>
              <w:tr2bl w:val="nil"/>
            </w:tcBorders>
            <w:vAlign w:val="center"/>
          </w:tcPr>
          <w:p w14:paraId="08DD623D">
            <w:pPr>
              <w:rPr>
                <w:rFonts w:hint="eastAsia"/>
              </w:rPr>
            </w:pPr>
            <w:r>
              <w:rPr>
                <w:rFonts w:hint="eastAsia"/>
              </w:rPr>
              <w:t>数控车床/精密车床</w:t>
            </w:r>
          </w:p>
        </w:tc>
        <w:tc>
          <w:tcPr>
            <w:tcW w:w="987" w:type="pct"/>
            <w:tcBorders>
              <w:top w:val="single" w:color="auto" w:sz="8" w:space="0"/>
              <w:bottom w:val="single" w:color="auto" w:sz="4" w:space="0"/>
              <w:tl2br w:val="nil"/>
              <w:tr2bl w:val="nil"/>
            </w:tcBorders>
            <w:vAlign w:val="center"/>
          </w:tcPr>
          <w:p w14:paraId="300E6AE5">
            <w:pPr>
              <w:rPr>
                <w:rFonts w:hint="eastAsia"/>
              </w:rPr>
            </w:pPr>
            <w:r>
              <w:rPr>
                <w:rFonts w:hint="eastAsia"/>
                <w:kern w:val="0"/>
              </w:rPr>
              <w:t>—</w:t>
            </w:r>
          </w:p>
        </w:tc>
        <w:tc>
          <w:tcPr>
            <w:tcW w:w="822" w:type="pct"/>
            <w:tcBorders>
              <w:top w:val="single" w:color="auto" w:sz="8" w:space="0"/>
              <w:bottom w:val="single" w:color="auto" w:sz="4" w:space="0"/>
              <w:tl2br w:val="nil"/>
              <w:tr2bl w:val="nil"/>
            </w:tcBorders>
            <w:vAlign w:val="center"/>
          </w:tcPr>
          <w:p w14:paraId="34279787">
            <w:pPr>
              <w:rPr>
                <w:rFonts w:hint="eastAsia"/>
              </w:rPr>
            </w:pPr>
            <w:r>
              <w:rPr>
                <w:rFonts w:hint="eastAsia"/>
                <w:kern w:val="0"/>
              </w:rPr>
              <w:t>—</w:t>
            </w:r>
          </w:p>
        </w:tc>
        <w:tc>
          <w:tcPr>
            <w:tcW w:w="1150" w:type="pct"/>
            <w:tcBorders>
              <w:top w:val="single" w:color="auto" w:sz="8" w:space="0"/>
              <w:bottom w:val="single" w:color="auto" w:sz="4" w:space="0"/>
              <w:right w:val="single" w:color="auto" w:sz="8" w:space="0"/>
              <w:tl2br w:val="nil"/>
              <w:tr2bl w:val="nil"/>
            </w:tcBorders>
            <w:vAlign w:val="center"/>
          </w:tcPr>
          <w:p w14:paraId="6DECE2B1">
            <w:pPr>
              <w:rPr>
                <w:rFonts w:hint="eastAsia"/>
              </w:rPr>
            </w:pPr>
            <w:r>
              <w:rPr>
                <w:rFonts w:hint="eastAsia"/>
                <w:kern w:val="0"/>
              </w:rPr>
              <w:t>—</w:t>
            </w:r>
          </w:p>
        </w:tc>
      </w:tr>
      <w:tr w14:paraId="7451D5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252BF2B7">
            <w:pPr>
              <w:rPr>
                <w:rFonts w:hint="eastAsia"/>
              </w:rPr>
            </w:pPr>
            <w:r>
              <w:rPr>
                <w:rFonts w:hint="eastAsia"/>
                <w:bCs/>
              </w:rPr>
              <w:t>2</w:t>
            </w:r>
          </w:p>
        </w:tc>
        <w:tc>
          <w:tcPr>
            <w:tcW w:w="549" w:type="pct"/>
            <w:vMerge w:val="continue"/>
            <w:tcBorders>
              <w:tl2br w:val="nil"/>
              <w:tr2bl w:val="nil"/>
            </w:tcBorders>
            <w:vAlign w:val="center"/>
          </w:tcPr>
          <w:p w14:paraId="220B1712">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1E80D70C">
            <w:pPr>
              <w:rPr>
                <w:rFonts w:hint="eastAsia"/>
              </w:rPr>
            </w:pPr>
            <w:r>
              <w:rPr>
                <w:rFonts w:hint="eastAsia"/>
              </w:rPr>
              <w:t>铣床</w:t>
            </w:r>
          </w:p>
        </w:tc>
        <w:tc>
          <w:tcPr>
            <w:tcW w:w="987" w:type="pct"/>
            <w:tcBorders>
              <w:top w:val="single" w:color="auto" w:sz="4" w:space="0"/>
              <w:bottom w:val="single" w:color="auto" w:sz="4" w:space="0"/>
              <w:tl2br w:val="nil"/>
              <w:tr2bl w:val="nil"/>
            </w:tcBorders>
            <w:vAlign w:val="center"/>
          </w:tcPr>
          <w:p w14:paraId="4FC6A21A">
            <w:pPr>
              <w:rPr>
                <w:rFonts w:hint="eastAsia"/>
              </w:rPr>
            </w:pPr>
            <w:r>
              <w:rPr>
                <w:rFonts w:hint="eastAsia"/>
                <w:kern w:val="0"/>
              </w:rPr>
              <w:t>—</w:t>
            </w:r>
          </w:p>
        </w:tc>
        <w:tc>
          <w:tcPr>
            <w:tcW w:w="822" w:type="pct"/>
            <w:tcBorders>
              <w:top w:val="single" w:color="auto" w:sz="4" w:space="0"/>
              <w:bottom w:val="single" w:color="auto" w:sz="4" w:space="0"/>
              <w:tl2br w:val="nil"/>
              <w:tr2bl w:val="nil"/>
            </w:tcBorders>
            <w:vAlign w:val="center"/>
          </w:tcPr>
          <w:p w14:paraId="1245A8DF">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156C3C4B">
            <w:pPr>
              <w:rPr>
                <w:rFonts w:hint="eastAsia"/>
              </w:rPr>
            </w:pPr>
            <w:r>
              <w:rPr>
                <w:rFonts w:hint="eastAsia"/>
                <w:kern w:val="0"/>
              </w:rPr>
              <w:t>—</w:t>
            </w:r>
          </w:p>
        </w:tc>
      </w:tr>
      <w:tr w14:paraId="521AD6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02766C35">
            <w:pPr>
              <w:rPr>
                <w:rFonts w:hint="eastAsia"/>
                <w:bCs/>
              </w:rPr>
            </w:pPr>
            <w:r>
              <w:rPr>
                <w:rFonts w:hint="eastAsia"/>
                <w:bCs/>
              </w:rPr>
              <w:t>3</w:t>
            </w:r>
          </w:p>
        </w:tc>
        <w:tc>
          <w:tcPr>
            <w:tcW w:w="549" w:type="pct"/>
            <w:vMerge w:val="continue"/>
            <w:tcBorders>
              <w:bottom w:val="single" w:color="auto" w:sz="4" w:space="0"/>
              <w:tl2br w:val="nil"/>
              <w:tr2bl w:val="nil"/>
            </w:tcBorders>
            <w:vAlign w:val="center"/>
          </w:tcPr>
          <w:p w14:paraId="1421CF0D">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7010D620">
            <w:pPr>
              <w:tabs>
                <w:tab w:val="left" w:pos="-144"/>
                <w:tab w:val="clear" w:pos="0"/>
              </w:tabs>
              <w:ind w:left="-14" w:leftChars="-68" w:right="-92" w:rightChars="-51" w:hanging="108" w:hangingChars="60"/>
              <w:rPr>
                <w:rFonts w:hint="eastAsia"/>
              </w:rPr>
            </w:pPr>
            <w:r>
              <w:rPr>
                <w:rFonts w:hint="eastAsia"/>
              </w:rPr>
              <w:t>压力机</w:t>
            </w:r>
          </w:p>
        </w:tc>
        <w:tc>
          <w:tcPr>
            <w:tcW w:w="987" w:type="pct"/>
            <w:tcBorders>
              <w:top w:val="single" w:color="auto" w:sz="4" w:space="0"/>
              <w:bottom w:val="single" w:color="auto" w:sz="4" w:space="0"/>
              <w:tl2br w:val="nil"/>
              <w:tr2bl w:val="nil"/>
            </w:tcBorders>
            <w:vAlign w:val="center"/>
          </w:tcPr>
          <w:p w14:paraId="50F38781">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29A23FB3">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507275B7">
            <w:pPr>
              <w:rPr>
                <w:rFonts w:hint="eastAsia"/>
                <w:kern w:val="0"/>
              </w:rPr>
            </w:pPr>
            <w:r>
              <w:rPr>
                <w:rFonts w:hint="eastAsia"/>
                <w:kern w:val="0"/>
              </w:rPr>
              <w:t>—</w:t>
            </w:r>
          </w:p>
        </w:tc>
      </w:tr>
      <w:tr w14:paraId="5F0347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6AA20C56">
            <w:pPr>
              <w:rPr>
                <w:rFonts w:hint="eastAsia"/>
                <w:bCs/>
              </w:rPr>
            </w:pPr>
            <w:r>
              <w:rPr>
                <w:rFonts w:hint="eastAsia"/>
                <w:bCs/>
              </w:rPr>
              <w:t>4</w:t>
            </w:r>
          </w:p>
        </w:tc>
        <w:tc>
          <w:tcPr>
            <w:tcW w:w="549" w:type="pct"/>
            <w:vMerge w:val="continue"/>
            <w:tcBorders>
              <w:bottom w:val="single" w:color="auto" w:sz="4" w:space="0"/>
              <w:tl2br w:val="nil"/>
              <w:tr2bl w:val="nil"/>
            </w:tcBorders>
            <w:vAlign w:val="center"/>
          </w:tcPr>
          <w:p w14:paraId="65C0242B">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1738792A">
            <w:pPr>
              <w:tabs>
                <w:tab w:val="left" w:pos="-144"/>
                <w:tab w:val="clear" w:pos="0"/>
              </w:tabs>
              <w:ind w:left="-14" w:leftChars="-68" w:right="-92" w:rightChars="-51" w:hanging="108" w:hangingChars="60"/>
              <w:rPr>
                <w:rFonts w:hint="eastAsia"/>
              </w:rPr>
            </w:pPr>
            <w:r>
              <w:rPr>
                <w:rFonts w:hint="eastAsia"/>
              </w:rPr>
              <w:t>冲床</w:t>
            </w:r>
          </w:p>
        </w:tc>
        <w:tc>
          <w:tcPr>
            <w:tcW w:w="987" w:type="pct"/>
            <w:tcBorders>
              <w:top w:val="single" w:color="auto" w:sz="4" w:space="0"/>
              <w:bottom w:val="single" w:color="auto" w:sz="4" w:space="0"/>
              <w:tl2br w:val="nil"/>
              <w:tr2bl w:val="nil"/>
            </w:tcBorders>
            <w:vAlign w:val="center"/>
          </w:tcPr>
          <w:p w14:paraId="6C8CF72E">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76F37F04">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765CBE73">
            <w:pPr>
              <w:rPr>
                <w:rFonts w:hint="eastAsia"/>
                <w:kern w:val="0"/>
              </w:rPr>
            </w:pPr>
            <w:r>
              <w:rPr>
                <w:rFonts w:hint="eastAsia"/>
                <w:kern w:val="0"/>
              </w:rPr>
              <w:t>—</w:t>
            </w:r>
          </w:p>
        </w:tc>
      </w:tr>
      <w:tr w14:paraId="1ACD22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1BE1821B">
            <w:pPr>
              <w:rPr>
                <w:rFonts w:hint="eastAsia"/>
              </w:rPr>
            </w:pPr>
            <w:r>
              <w:rPr>
                <w:rFonts w:hint="eastAsia"/>
                <w:bCs/>
              </w:rPr>
              <w:t>5</w:t>
            </w:r>
          </w:p>
        </w:tc>
        <w:tc>
          <w:tcPr>
            <w:tcW w:w="549" w:type="pct"/>
            <w:vMerge w:val="continue"/>
            <w:tcBorders>
              <w:bottom w:val="single" w:color="auto" w:sz="4" w:space="0"/>
              <w:tl2br w:val="nil"/>
              <w:tr2bl w:val="nil"/>
            </w:tcBorders>
            <w:vAlign w:val="center"/>
          </w:tcPr>
          <w:p w14:paraId="3548F983">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4B98D6CE">
            <w:pPr>
              <w:tabs>
                <w:tab w:val="left" w:pos="-144"/>
                <w:tab w:val="clear" w:pos="0"/>
              </w:tabs>
              <w:ind w:left="-14" w:leftChars="-68" w:right="-92" w:rightChars="-51" w:hanging="108" w:hangingChars="60"/>
              <w:rPr>
                <w:rFonts w:hint="eastAsia"/>
              </w:rPr>
            </w:pPr>
            <w:r>
              <w:rPr>
                <w:rFonts w:hint="eastAsia"/>
              </w:rPr>
              <w:t>剪板机</w:t>
            </w:r>
          </w:p>
        </w:tc>
        <w:tc>
          <w:tcPr>
            <w:tcW w:w="987" w:type="pct"/>
            <w:tcBorders>
              <w:top w:val="single" w:color="auto" w:sz="4" w:space="0"/>
              <w:bottom w:val="single" w:color="auto" w:sz="4" w:space="0"/>
              <w:tl2br w:val="nil"/>
              <w:tr2bl w:val="nil"/>
            </w:tcBorders>
            <w:vAlign w:val="center"/>
          </w:tcPr>
          <w:p w14:paraId="417569DD">
            <w:pPr>
              <w:rPr>
                <w:rFonts w:hint="eastAsia"/>
              </w:rPr>
            </w:pPr>
            <w:r>
              <w:rPr>
                <w:rFonts w:hint="eastAsia"/>
                <w:kern w:val="0"/>
              </w:rPr>
              <w:t>—</w:t>
            </w:r>
          </w:p>
        </w:tc>
        <w:tc>
          <w:tcPr>
            <w:tcW w:w="822" w:type="pct"/>
            <w:tcBorders>
              <w:top w:val="single" w:color="auto" w:sz="4" w:space="0"/>
              <w:bottom w:val="single" w:color="auto" w:sz="4" w:space="0"/>
              <w:tl2br w:val="nil"/>
              <w:tr2bl w:val="nil"/>
            </w:tcBorders>
            <w:vAlign w:val="center"/>
          </w:tcPr>
          <w:p w14:paraId="506B12A2">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36B6B867">
            <w:pPr>
              <w:rPr>
                <w:rFonts w:hint="eastAsia"/>
              </w:rPr>
            </w:pPr>
            <w:r>
              <w:rPr>
                <w:rFonts w:hint="eastAsia"/>
                <w:kern w:val="0"/>
              </w:rPr>
              <w:t>—</w:t>
            </w:r>
          </w:p>
        </w:tc>
      </w:tr>
      <w:tr w14:paraId="2E7B5B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4AA9F0D6">
            <w:pPr>
              <w:rPr>
                <w:rFonts w:hint="eastAsia"/>
                <w:bCs/>
              </w:rPr>
            </w:pPr>
            <w:r>
              <w:rPr>
                <w:rFonts w:hint="eastAsia"/>
                <w:bCs/>
              </w:rPr>
              <w:t>6</w:t>
            </w:r>
          </w:p>
        </w:tc>
        <w:tc>
          <w:tcPr>
            <w:tcW w:w="549" w:type="pct"/>
            <w:tcBorders>
              <w:bottom w:val="single" w:color="auto" w:sz="4" w:space="0"/>
              <w:tl2br w:val="nil"/>
              <w:tr2bl w:val="nil"/>
            </w:tcBorders>
            <w:vAlign w:val="center"/>
          </w:tcPr>
          <w:p w14:paraId="74892E29">
            <w:pPr>
              <w:pStyle w:val="8"/>
              <w:ind w:firstLine="0" w:firstLineChars="0"/>
              <w:rPr>
                <w:rFonts w:hint="eastAsia"/>
              </w:rPr>
            </w:pPr>
            <w:r>
              <w:rPr>
                <w:rFonts w:hint="eastAsia"/>
              </w:rPr>
              <w:t>电镀工艺</w:t>
            </w:r>
          </w:p>
        </w:tc>
        <w:tc>
          <w:tcPr>
            <w:tcW w:w="1113" w:type="pct"/>
            <w:tcBorders>
              <w:top w:val="single" w:color="auto" w:sz="4" w:space="0"/>
              <w:bottom w:val="single" w:color="auto" w:sz="4" w:space="0"/>
              <w:tl2br w:val="nil"/>
              <w:tr2bl w:val="nil"/>
            </w:tcBorders>
            <w:vAlign w:val="center"/>
          </w:tcPr>
          <w:p w14:paraId="4DBCD4BA">
            <w:pPr>
              <w:tabs>
                <w:tab w:val="left" w:pos="-144"/>
                <w:tab w:val="clear" w:pos="0"/>
              </w:tabs>
              <w:ind w:left="-14" w:leftChars="-68" w:right="-92" w:rightChars="-51" w:hanging="108" w:hangingChars="60"/>
              <w:rPr>
                <w:rFonts w:hint="eastAsia"/>
              </w:rPr>
            </w:pPr>
            <w:r>
              <w:rPr>
                <w:rFonts w:hint="eastAsia"/>
              </w:rPr>
              <w:t>电镀生产线</w:t>
            </w:r>
          </w:p>
        </w:tc>
        <w:tc>
          <w:tcPr>
            <w:tcW w:w="987" w:type="pct"/>
            <w:tcBorders>
              <w:top w:val="single" w:color="auto" w:sz="4" w:space="0"/>
              <w:bottom w:val="single" w:color="auto" w:sz="4" w:space="0"/>
              <w:tl2br w:val="nil"/>
              <w:tr2bl w:val="nil"/>
            </w:tcBorders>
            <w:vAlign w:val="center"/>
          </w:tcPr>
          <w:p w14:paraId="6039CAE5">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24299F8A">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6BDA3DA2">
            <w:pPr>
              <w:rPr>
                <w:rFonts w:hint="eastAsia"/>
                <w:kern w:val="0"/>
              </w:rPr>
            </w:pPr>
            <w:r>
              <w:rPr>
                <w:rFonts w:hint="eastAsia"/>
                <w:kern w:val="0"/>
              </w:rPr>
              <w:t>可委外</w:t>
            </w:r>
          </w:p>
        </w:tc>
      </w:tr>
      <w:tr w14:paraId="388F3B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4D649ED7">
            <w:pPr>
              <w:rPr>
                <w:rFonts w:hint="eastAsia"/>
                <w:bCs/>
              </w:rPr>
            </w:pPr>
            <w:r>
              <w:rPr>
                <w:rFonts w:hint="eastAsia"/>
                <w:bCs/>
              </w:rPr>
              <w:t>7</w:t>
            </w:r>
          </w:p>
        </w:tc>
        <w:tc>
          <w:tcPr>
            <w:tcW w:w="549" w:type="pct"/>
            <w:vMerge w:val="restart"/>
            <w:tcBorders>
              <w:tl2br w:val="nil"/>
              <w:tr2bl w:val="nil"/>
            </w:tcBorders>
            <w:vAlign w:val="center"/>
          </w:tcPr>
          <w:p w14:paraId="282E765F">
            <w:pPr>
              <w:pStyle w:val="8"/>
              <w:ind w:firstLine="0" w:firstLineChars="0"/>
              <w:rPr>
                <w:rFonts w:hint="eastAsia"/>
              </w:rPr>
            </w:pPr>
            <w:r>
              <w:rPr>
                <w:rFonts w:hint="eastAsia"/>
              </w:rPr>
              <w:t>塑料成型</w:t>
            </w:r>
          </w:p>
        </w:tc>
        <w:tc>
          <w:tcPr>
            <w:tcW w:w="1113" w:type="pct"/>
            <w:tcBorders>
              <w:top w:val="single" w:color="auto" w:sz="4" w:space="0"/>
              <w:bottom w:val="single" w:color="auto" w:sz="4" w:space="0"/>
              <w:tl2br w:val="nil"/>
              <w:tr2bl w:val="nil"/>
            </w:tcBorders>
            <w:vAlign w:val="center"/>
          </w:tcPr>
          <w:p w14:paraId="197FF34E">
            <w:pPr>
              <w:tabs>
                <w:tab w:val="left" w:pos="-144"/>
                <w:tab w:val="clear" w:pos="0"/>
              </w:tabs>
              <w:ind w:left="-14" w:leftChars="-68" w:right="-92" w:rightChars="-51" w:hanging="108" w:hangingChars="60"/>
              <w:rPr>
                <w:rFonts w:hint="eastAsia"/>
              </w:rPr>
            </w:pPr>
            <w:r>
              <w:rPr>
                <w:rFonts w:hint="eastAsia"/>
              </w:rPr>
              <w:t>数控塑料注射成型机</w:t>
            </w:r>
          </w:p>
        </w:tc>
        <w:tc>
          <w:tcPr>
            <w:tcW w:w="987" w:type="pct"/>
            <w:tcBorders>
              <w:top w:val="single" w:color="auto" w:sz="4" w:space="0"/>
              <w:bottom w:val="single" w:color="auto" w:sz="4" w:space="0"/>
              <w:tl2br w:val="nil"/>
              <w:tr2bl w:val="nil"/>
            </w:tcBorders>
            <w:vAlign w:val="center"/>
          </w:tcPr>
          <w:p w14:paraId="5CA5B42D">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5BFE0F11">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3C94EE85">
            <w:pPr>
              <w:rPr>
                <w:rFonts w:hint="eastAsia"/>
                <w:kern w:val="0"/>
              </w:rPr>
            </w:pPr>
            <w:r>
              <w:rPr>
                <w:rFonts w:hint="eastAsia"/>
                <w:kern w:val="0"/>
              </w:rPr>
              <w:t>可委外</w:t>
            </w:r>
          </w:p>
        </w:tc>
      </w:tr>
      <w:tr w14:paraId="5D4C3F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69D79BA2">
            <w:pPr>
              <w:rPr>
                <w:rFonts w:hint="eastAsia"/>
                <w:bCs/>
              </w:rPr>
            </w:pPr>
            <w:r>
              <w:rPr>
                <w:rFonts w:hint="eastAsia"/>
                <w:bCs/>
              </w:rPr>
              <w:t>8</w:t>
            </w:r>
          </w:p>
        </w:tc>
        <w:tc>
          <w:tcPr>
            <w:tcW w:w="549" w:type="pct"/>
            <w:vMerge w:val="continue"/>
            <w:tcBorders>
              <w:tl2br w:val="nil"/>
              <w:tr2bl w:val="nil"/>
            </w:tcBorders>
            <w:vAlign w:val="center"/>
          </w:tcPr>
          <w:p w14:paraId="0F7A82E0">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69FB89DD">
            <w:pPr>
              <w:tabs>
                <w:tab w:val="left" w:pos="-144"/>
                <w:tab w:val="clear" w:pos="0"/>
              </w:tabs>
              <w:ind w:left="-14" w:leftChars="-68" w:right="-92" w:rightChars="-51" w:hanging="108" w:hangingChars="60"/>
              <w:rPr>
                <w:rFonts w:hint="eastAsia"/>
              </w:rPr>
            </w:pPr>
            <w:r>
              <w:rPr>
                <w:rFonts w:hint="eastAsia"/>
              </w:rPr>
              <w:t>塑料注射成型机/塑料制品液压机</w:t>
            </w:r>
          </w:p>
        </w:tc>
        <w:tc>
          <w:tcPr>
            <w:tcW w:w="987" w:type="pct"/>
            <w:tcBorders>
              <w:top w:val="single" w:color="auto" w:sz="4" w:space="0"/>
              <w:bottom w:val="single" w:color="auto" w:sz="4" w:space="0"/>
              <w:tl2br w:val="nil"/>
              <w:tr2bl w:val="nil"/>
            </w:tcBorders>
            <w:vAlign w:val="center"/>
          </w:tcPr>
          <w:p w14:paraId="71E4CFDB">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7206E5F6">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0DB113AB">
            <w:pPr>
              <w:rPr>
                <w:rFonts w:hint="eastAsia"/>
                <w:kern w:val="0"/>
              </w:rPr>
            </w:pPr>
            <w:r>
              <w:rPr>
                <w:rFonts w:hint="eastAsia"/>
                <w:kern w:val="0"/>
              </w:rPr>
              <w:t>可委外</w:t>
            </w:r>
          </w:p>
        </w:tc>
      </w:tr>
      <w:tr w14:paraId="712ED5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513FC7F1">
            <w:pPr>
              <w:rPr>
                <w:rFonts w:hint="eastAsia"/>
                <w:bCs/>
              </w:rPr>
            </w:pPr>
            <w:r>
              <w:rPr>
                <w:rFonts w:hint="eastAsia"/>
                <w:bCs/>
              </w:rPr>
              <w:t>9</w:t>
            </w:r>
          </w:p>
        </w:tc>
        <w:tc>
          <w:tcPr>
            <w:tcW w:w="549" w:type="pct"/>
            <w:vMerge w:val="continue"/>
            <w:tcBorders>
              <w:bottom w:val="single" w:color="auto" w:sz="4" w:space="0"/>
              <w:tl2br w:val="nil"/>
              <w:tr2bl w:val="nil"/>
            </w:tcBorders>
            <w:vAlign w:val="center"/>
          </w:tcPr>
          <w:p w14:paraId="16E64C22">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1C037731">
            <w:pPr>
              <w:tabs>
                <w:tab w:val="left" w:pos="-144"/>
                <w:tab w:val="clear" w:pos="0"/>
              </w:tabs>
              <w:ind w:left="-14" w:leftChars="-68" w:right="-92" w:rightChars="-51" w:hanging="108" w:hangingChars="60"/>
              <w:rPr>
                <w:rFonts w:hint="eastAsia"/>
              </w:rPr>
            </w:pPr>
            <w:r>
              <w:rPr>
                <w:rFonts w:hint="eastAsia"/>
              </w:rPr>
              <w:t>干燥箱</w:t>
            </w:r>
          </w:p>
        </w:tc>
        <w:tc>
          <w:tcPr>
            <w:tcW w:w="987" w:type="pct"/>
            <w:tcBorders>
              <w:top w:val="single" w:color="auto" w:sz="4" w:space="0"/>
              <w:bottom w:val="single" w:color="auto" w:sz="4" w:space="0"/>
              <w:tl2br w:val="nil"/>
              <w:tr2bl w:val="nil"/>
            </w:tcBorders>
            <w:vAlign w:val="center"/>
          </w:tcPr>
          <w:p w14:paraId="4C00472D">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41B761EA">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33341C4F">
            <w:pPr>
              <w:rPr>
                <w:rFonts w:hint="eastAsia"/>
                <w:kern w:val="0"/>
              </w:rPr>
            </w:pPr>
            <w:r>
              <w:rPr>
                <w:rFonts w:hint="eastAsia"/>
                <w:kern w:val="0"/>
              </w:rPr>
              <w:t>可委外</w:t>
            </w:r>
          </w:p>
        </w:tc>
      </w:tr>
      <w:tr w14:paraId="656BF1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2CBE5818">
            <w:pPr>
              <w:rPr>
                <w:rFonts w:hint="eastAsia"/>
                <w:bCs/>
              </w:rPr>
            </w:pPr>
            <w:r>
              <w:rPr>
                <w:rFonts w:hint="eastAsia"/>
                <w:bCs/>
              </w:rPr>
              <w:t>10</w:t>
            </w:r>
          </w:p>
        </w:tc>
        <w:tc>
          <w:tcPr>
            <w:tcW w:w="549" w:type="pct"/>
            <w:tcBorders>
              <w:bottom w:val="single" w:color="auto" w:sz="4" w:space="0"/>
              <w:tl2br w:val="nil"/>
              <w:tr2bl w:val="nil"/>
            </w:tcBorders>
            <w:vAlign w:val="center"/>
          </w:tcPr>
          <w:p w14:paraId="1D464BB1">
            <w:pPr>
              <w:pStyle w:val="8"/>
              <w:ind w:firstLine="0" w:firstLineChars="0"/>
              <w:rPr>
                <w:rFonts w:hint="eastAsia"/>
              </w:rPr>
            </w:pPr>
            <w:r>
              <w:rPr>
                <w:rFonts w:hint="eastAsia"/>
              </w:rPr>
              <w:t>接点点焊</w:t>
            </w:r>
          </w:p>
        </w:tc>
        <w:tc>
          <w:tcPr>
            <w:tcW w:w="1113" w:type="pct"/>
            <w:tcBorders>
              <w:top w:val="single" w:color="auto" w:sz="4" w:space="0"/>
              <w:bottom w:val="single" w:color="auto" w:sz="4" w:space="0"/>
              <w:tl2br w:val="nil"/>
              <w:tr2bl w:val="nil"/>
            </w:tcBorders>
            <w:vAlign w:val="center"/>
          </w:tcPr>
          <w:p w14:paraId="2CD276E8">
            <w:pPr>
              <w:tabs>
                <w:tab w:val="left" w:pos="-144"/>
                <w:tab w:val="clear" w:pos="0"/>
              </w:tabs>
              <w:ind w:left="-14" w:leftChars="-68" w:right="-92" w:rightChars="-51" w:hanging="108" w:hangingChars="60"/>
              <w:rPr>
                <w:rFonts w:hint="eastAsia"/>
              </w:rPr>
            </w:pPr>
            <w:r>
              <w:rPr>
                <w:rFonts w:hint="eastAsia"/>
              </w:rPr>
              <w:t>点焊机</w:t>
            </w:r>
          </w:p>
        </w:tc>
        <w:tc>
          <w:tcPr>
            <w:tcW w:w="987" w:type="pct"/>
            <w:tcBorders>
              <w:top w:val="single" w:color="auto" w:sz="4" w:space="0"/>
              <w:bottom w:val="single" w:color="auto" w:sz="4" w:space="0"/>
              <w:tl2br w:val="nil"/>
              <w:tr2bl w:val="nil"/>
            </w:tcBorders>
            <w:vAlign w:val="center"/>
          </w:tcPr>
          <w:p w14:paraId="21285F33">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24D8F4DB">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32363A6B">
            <w:pPr>
              <w:rPr>
                <w:rFonts w:hint="eastAsia"/>
                <w:kern w:val="0"/>
              </w:rPr>
            </w:pPr>
            <w:r>
              <w:rPr>
                <w:rFonts w:hint="eastAsia"/>
                <w:kern w:val="0"/>
              </w:rPr>
              <w:t>—</w:t>
            </w:r>
          </w:p>
        </w:tc>
      </w:tr>
      <w:tr w14:paraId="240B6C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792D6092">
            <w:pPr>
              <w:rPr>
                <w:rFonts w:hint="eastAsia"/>
                <w:bCs/>
              </w:rPr>
            </w:pPr>
            <w:r>
              <w:rPr>
                <w:rFonts w:hint="eastAsia"/>
                <w:bCs/>
              </w:rPr>
              <w:t>11</w:t>
            </w:r>
          </w:p>
        </w:tc>
        <w:tc>
          <w:tcPr>
            <w:tcW w:w="549" w:type="pct"/>
            <w:vMerge w:val="restart"/>
            <w:tcBorders>
              <w:tl2br w:val="nil"/>
              <w:tr2bl w:val="nil"/>
            </w:tcBorders>
            <w:vAlign w:val="center"/>
          </w:tcPr>
          <w:p w14:paraId="5CDEBFD1">
            <w:pPr>
              <w:pStyle w:val="8"/>
              <w:ind w:firstLine="0" w:firstLineChars="0"/>
              <w:rPr>
                <w:rFonts w:hint="eastAsia"/>
              </w:rPr>
            </w:pPr>
            <w:r>
              <w:rPr>
                <w:rFonts w:hint="eastAsia"/>
              </w:rPr>
              <w:t>接点铆接</w:t>
            </w:r>
          </w:p>
        </w:tc>
        <w:tc>
          <w:tcPr>
            <w:tcW w:w="1113" w:type="pct"/>
            <w:tcBorders>
              <w:top w:val="single" w:color="auto" w:sz="4" w:space="0"/>
              <w:bottom w:val="single" w:color="auto" w:sz="4" w:space="0"/>
              <w:tl2br w:val="nil"/>
              <w:tr2bl w:val="nil"/>
            </w:tcBorders>
            <w:vAlign w:val="center"/>
          </w:tcPr>
          <w:p w14:paraId="68719BA6">
            <w:pPr>
              <w:tabs>
                <w:tab w:val="left" w:pos="-144"/>
                <w:tab w:val="clear" w:pos="0"/>
              </w:tabs>
              <w:ind w:left="-14" w:leftChars="-68" w:right="-92" w:rightChars="-51" w:hanging="108" w:hangingChars="60"/>
              <w:rPr>
                <w:rFonts w:hint="eastAsia"/>
              </w:rPr>
            </w:pPr>
            <w:r>
              <w:rPr>
                <w:rFonts w:hint="eastAsia"/>
              </w:rPr>
              <w:t>冲铆设备</w:t>
            </w:r>
          </w:p>
        </w:tc>
        <w:tc>
          <w:tcPr>
            <w:tcW w:w="987" w:type="pct"/>
            <w:tcBorders>
              <w:top w:val="single" w:color="auto" w:sz="4" w:space="0"/>
              <w:bottom w:val="single" w:color="auto" w:sz="4" w:space="0"/>
              <w:tl2br w:val="nil"/>
              <w:tr2bl w:val="nil"/>
            </w:tcBorders>
            <w:vAlign w:val="center"/>
          </w:tcPr>
          <w:p w14:paraId="696D30A1">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1CEF7DF6">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2AC0084E">
            <w:pPr>
              <w:rPr>
                <w:rFonts w:hint="eastAsia"/>
                <w:kern w:val="0"/>
              </w:rPr>
            </w:pPr>
            <w:r>
              <w:rPr>
                <w:rFonts w:hint="eastAsia"/>
                <w:kern w:val="0"/>
              </w:rPr>
              <w:t>—</w:t>
            </w:r>
          </w:p>
        </w:tc>
      </w:tr>
      <w:tr w14:paraId="2DB664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6542045D">
            <w:pPr>
              <w:rPr>
                <w:rFonts w:hint="eastAsia"/>
                <w:bCs/>
              </w:rPr>
            </w:pPr>
            <w:r>
              <w:rPr>
                <w:rFonts w:hint="eastAsia"/>
                <w:bCs/>
              </w:rPr>
              <w:t>12</w:t>
            </w:r>
          </w:p>
        </w:tc>
        <w:tc>
          <w:tcPr>
            <w:tcW w:w="549" w:type="pct"/>
            <w:vMerge w:val="continue"/>
            <w:tcBorders>
              <w:bottom w:val="single" w:color="auto" w:sz="4" w:space="0"/>
              <w:tl2br w:val="nil"/>
              <w:tr2bl w:val="nil"/>
            </w:tcBorders>
            <w:vAlign w:val="center"/>
          </w:tcPr>
          <w:p w14:paraId="30AE53F4">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2AD78E42">
            <w:pPr>
              <w:tabs>
                <w:tab w:val="left" w:pos="-144"/>
                <w:tab w:val="clear" w:pos="0"/>
              </w:tabs>
              <w:ind w:left="-14" w:leftChars="-68" w:right="-92" w:rightChars="-51" w:hanging="108" w:hangingChars="60"/>
              <w:rPr>
                <w:rFonts w:hint="eastAsia"/>
              </w:rPr>
            </w:pPr>
            <w:r>
              <w:rPr>
                <w:rFonts w:hint="eastAsia"/>
              </w:rPr>
              <w:t>旋铆设备</w:t>
            </w:r>
          </w:p>
        </w:tc>
        <w:tc>
          <w:tcPr>
            <w:tcW w:w="987" w:type="pct"/>
            <w:tcBorders>
              <w:top w:val="single" w:color="auto" w:sz="4" w:space="0"/>
              <w:bottom w:val="single" w:color="auto" w:sz="4" w:space="0"/>
              <w:tl2br w:val="nil"/>
              <w:tr2bl w:val="nil"/>
            </w:tcBorders>
            <w:vAlign w:val="center"/>
          </w:tcPr>
          <w:p w14:paraId="2A7952EB">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0B6ECC27">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349AB249">
            <w:pPr>
              <w:rPr>
                <w:rFonts w:hint="eastAsia"/>
                <w:kern w:val="0"/>
              </w:rPr>
            </w:pPr>
            <w:r>
              <w:rPr>
                <w:rFonts w:hint="eastAsia"/>
                <w:kern w:val="0"/>
              </w:rPr>
              <w:t>—</w:t>
            </w:r>
          </w:p>
        </w:tc>
      </w:tr>
      <w:tr w14:paraId="4AF232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4930BAE6">
            <w:pPr>
              <w:rPr>
                <w:rFonts w:hint="eastAsia"/>
                <w:bCs/>
              </w:rPr>
            </w:pPr>
            <w:r>
              <w:rPr>
                <w:rFonts w:hint="eastAsia"/>
                <w:bCs/>
              </w:rPr>
              <w:t>13</w:t>
            </w:r>
          </w:p>
        </w:tc>
        <w:tc>
          <w:tcPr>
            <w:tcW w:w="549" w:type="pct"/>
            <w:vMerge w:val="restart"/>
            <w:tcBorders>
              <w:tl2br w:val="nil"/>
              <w:tr2bl w:val="nil"/>
            </w:tcBorders>
            <w:vAlign w:val="center"/>
          </w:tcPr>
          <w:p w14:paraId="6D7EE69D">
            <w:pPr>
              <w:pStyle w:val="8"/>
              <w:ind w:firstLine="0" w:firstLineChars="0"/>
              <w:rPr>
                <w:rFonts w:hint="eastAsia"/>
              </w:rPr>
            </w:pPr>
            <w:r>
              <w:rPr>
                <w:rFonts w:hint="eastAsia"/>
              </w:rPr>
              <w:t>继电器组装、调试</w:t>
            </w:r>
          </w:p>
        </w:tc>
        <w:tc>
          <w:tcPr>
            <w:tcW w:w="1113" w:type="pct"/>
            <w:tcBorders>
              <w:top w:val="single" w:color="auto" w:sz="4" w:space="0"/>
              <w:bottom w:val="single" w:color="auto" w:sz="4" w:space="0"/>
              <w:tl2br w:val="nil"/>
              <w:tr2bl w:val="nil"/>
            </w:tcBorders>
            <w:vAlign w:val="center"/>
          </w:tcPr>
          <w:p w14:paraId="386205CE">
            <w:pPr>
              <w:tabs>
                <w:tab w:val="left" w:pos="-144"/>
                <w:tab w:val="clear" w:pos="0"/>
              </w:tabs>
              <w:ind w:left="-14" w:leftChars="-68" w:right="-92" w:rightChars="-51" w:hanging="108" w:hangingChars="60"/>
              <w:rPr>
                <w:rFonts w:hint="eastAsia"/>
              </w:rPr>
            </w:pPr>
            <w:r>
              <w:rPr>
                <w:rFonts w:hint="eastAsia"/>
              </w:rPr>
              <w:t>继电器调整生产线</w:t>
            </w:r>
          </w:p>
        </w:tc>
        <w:tc>
          <w:tcPr>
            <w:tcW w:w="987" w:type="pct"/>
            <w:tcBorders>
              <w:top w:val="single" w:color="auto" w:sz="4" w:space="0"/>
              <w:bottom w:val="single" w:color="auto" w:sz="4" w:space="0"/>
              <w:tl2br w:val="nil"/>
              <w:tr2bl w:val="nil"/>
            </w:tcBorders>
            <w:vAlign w:val="center"/>
          </w:tcPr>
          <w:p w14:paraId="2385718D">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5161ED29">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34D42DEA">
            <w:pPr>
              <w:rPr>
                <w:rFonts w:hint="eastAsia"/>
                <w:kern w:val="0"/>
              </w:rPr>
            </w:pPr>
            <w:r>
              <w:rPr>
                <w:rFonts w:hint="eastAsia"/>
                <w:kern w:val="0"/>
              </w:rPr>
              <w:t>—</w:t>
            </w:r>
          </w:p>
        </w:tc>
      </w:tr>
      <w:tr w14:paraId="4B3A05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488F6B1F">
            <w:pPr>
              <w:rPr>
                <w:rFonts w:hint="eastAsia"/>
                <w:bCs/>
              </w:rPr>
            </w:pPr>
            <w:r>
              <w:rPr>
                <w:rFonts w:hint="eastAsia"/>
                <w:bCs/>
              </w:rPr>
              <w:t>14</w:t>
            </w:r>
          </w:p>
        </w:tc>
        <w:tc>
          <w:tcPr>
            <w:tcW w:w="549" w:type="pct"/>
            <w:vMerge w:val="continue"/>
            <w:tcBorders>
              <w:tl2br w:val="nil"/>
              <w:tr2bl w:val="nil"/>
            </w:tcBorders>
            <w:vAlign w:val="center"/>
          </w:tcPr>
          <w:p w14:paraId="410D4E4B">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36815868">
            <w:pPr>
              <w:tabs>
                <w:tab w:val="left" w:pos="-144"/>
                <w:tab w:val="clear" w:pos="0"/>
              </w:tabs>
              <w:ind w:left="-14" w:leftChars="-68" w:right="-92" w:rightChars="-51" w:hanging="108" w:hangingChars="60"/>
              <w:rPr>
                <w:rFonts w:hint="eastAsia"/>
              </w:rPr>
            </w:pPr>
            <w:r>
              <w:rPr>
                <w:rFonts w:hint="eastAsia"/>
              </w:rPr>
              <w:t>继电器电气特性测试台</w:t>
            </w:r>
          </w:p>
        </w:tc>
        <w:tc>
          <w:tcPr>
            <w:tcW w:w="987" w:type="pct"/>
            <w:tcBorders>
              <w:top w:val="single" w:color="auto" w:sz="4" w:space="0"/>
              <w:bottom w:val="single" w:color="auto" w:sz="4" w:space="0"/>
              <w:tl2br w:val="nil"/>
              <w:tr2bl w:val="nil"/>
            </w:tcBorders>
            <w:vAlign w:val="center"/>
          </w:tcPr>
          <w:p w14:paraId="1B295A5C">
            <w:pPr>
              <w:rPr>
                <w:rFonts w:hint="eastAsia"/>
                <w:kern w:val="0"/>
              </w:rPr>
            </w:pPr>
            <w:r>
              <w:rPr>
                <w:rFonts w:hint="eastAsia"/>
                <w:kern w:val="0"/>
              </w:rPr>
              <w:t>满足继电器电气特性检测要求</w:t>
            </w:r>
          </w:p>
        </w:tc>
        <w:tc>
          <w:tcPr>
            <w:tcW w:w="822" w:type="pct"/>
            <w:tcBorders>
              <w:top w:val="single" w:color="auto" w:sz="4" w:space="0"/>
              <w:bottom w:val="single" w:color="auto" w:sz="4" w:space="0"/>
              <w:tl2br w:val="nil"/>
              <w:tr2bl w:val="nil"/>
            </w:tcBorders>
            <w:vAlign w:val="center"/>
          </w:tcPr>
          <w:p w14:paraId="1C7C4754">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66C91510">
            <w:pPr>
              <w:rPr>
                <w:rFonts w:hint="eastAsia"/>
                <w:kern w:val="0"/>
              </w:rPr>
            </w:pPr>
            <w:r>
              <w:rPr>
                <w:rFonts w:hint="eastAsia"/>
                <w:kern w:val="0"/>
              </w:rPr>
              <w:t>—</w:t>
            </w:r>
          </w:p>
        </w:tc>
      </w:tr>
      <w:tr w14:paraId="62E22D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0BFDF833">
            <w:pPr>
              <w:rPr>
                <w:rFonts w:hint="eastAsia"/>
                <w:bCs/>
              </w:rPr>
            </w:pPr>
            <w:r>
              <w:rPr>
                <w:rFonts w:hint="eastAsia"/>
                <w:bCs/>
              </w:rPr>
              <w:t>15</w:t>
            </w:r>
          </w:p>
        </w:tc>
        <w:tc>
          <w:tcPr>
            <w:tcW w:w="549" w:type="pct"/>
            <w:vMerge w:val="continue"/>
            <w:tcBorders>
              <w:tl2br w:val="nil"/>
              <w:tr2bl w:val="nil"/>
            </w:tcBorders>
            <w:vAlign w:val="center"/>
          </w:tcPr>
          <w:p w14:paraId="292764C4">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67517B6F">
            <w:pPr>
              <w:tabs>
                <w:tab w:val="left" w:pos="-144"/>
                <w:tab w:val="clear" w:pos="0"/>
              </w:tabs>
              <w:ind w:left="-14" w:leftChars="-68" w:right="-92" w:rightChars="-51" w:hanging="108" w:hangingChars="60"/>
              <w:rPr>
                <w:rFonts w:hint="eastAsia"/>
              </w:rPr>
            </w:pPr>
            <w:r>
              <w:rPr>
                <w:rFonts w:hint="eastAsia"/>
              </w:rPr>
              <w:t>自动切剥机</w:t>
            </w:r>
          </w:p>
        </w:tc>
        <w:tc>
          <w:tcPr>
            <w:tcW w:w="987" w:type="pct"/>
            <w:tcBorders>
              <w:top w:val="single" w:color="auto" w:sz="4" w:space="0"/>
              <w:bottom w:val="single" w:color="auto" w:sz="4" w:space="0"/>
              <w:tl2br w:val="nil"/>
              <w:tr2bl w:val="nil"/>
            </w:tcBorders>
            <w:vAlign w:val="center"/>
          </w:tcPr>
          <w:p w14:paraId="3BF92F0F">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618F3534">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4DF8F52A">
            <w:pPr>
              <w:rPr>
                <w:rFonts w:hint="eastAsia"/>
                <w:kern w:val="0"/>
              </w:rPr>
            </w:pPr>
            <w:r>
              <w:rPr>
                <w:rFonts w:hint="eastAsia"/>
                <w:kern w:val="0"/>
              </w:rPr>
              <w:t>—</w:t>
            </w:r>
          </w:p>
        </w:tc>
      </w:tr>
      <w:tr w14:paraId="172CF1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1A0A312D">
            <w:pPr>
              <w:rPr>
                <w:rFonts w:hint="eastAsia"/>
                <w:bCs/>
              </w:rPr>
            </w:pPr>
            <w:r>
              <w:rPr>
                <w:rFonts w:hint="eastAsia"/>
                <w:bCs/>
              </w:rPr>
              <w:t>16</w:t>
            </w:r>
          </w:p>
        </w:tc>
        <w:tc>
          <w:tcPr>
            <w:tcW w:w="549" w:type="pct"/>
            <w:vMerge w:val="continue"/>
            <w:tcBorders>
              <w:bottom w:val="single" w:color="auto" w:sz="4" w:space="0"/>
              <w:tl2br w:val="nil"/>
              <w:tr2bl w:val="nil"/>
            </w:tcBorders>
            <w:vAlign w:val="center"/>
          </w:tcPr>
          <w:p w14:paraId="140D5A06">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5F436761">
            <w:pPr>
              <w:tabs>
                <w:tab w:val="left" w:pos="-144"/>
                <w:tab w:val="clear" w:pos="0"/>
              </w:tabs>
              <w:ind w:left="-14" w:leftChars="-68" w:right="-92" w:rightChars="-51" w:hanging="108" w:hangingChars="60"/>
              <w:rPr>
                <w:rFonts w:hint="eastAsia"/>
              </w:rPr>
            </w:pPr>
            <w:r>
              <w:rPr>
                <w:rFonts w:hint="eastAsia"/>
              </w:rPr>
              <w:t>恒温干燥箱</w:t>
            </w:r>
          </w:p>
        </w:tc>
        <w:tc>
          <w:tcPr>
            <w:tcW w:w="987" w:type="pct"/>
            <w:tcBorders>
              <w:top w:val="single" w:color="auto" w:sz="4" w:space="0"/>
              <w:bottom w:val="single" w:color="auto" w:sz="4" w:space="0"/>
              <w:tl2br w:val="nil"/>
              <w:tr2bl w:val="nil"/>
            </w:tcBorders>
            <w:vAlign w:val="center"/>
          </w:tcPr>
          <w:p w14:paraId="37E1CDDA">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6CA30753">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455CE0E8">
            <w:pPr>
              <w:rPr>
                <w:rFonts w:hint="eastAsia"/>
                <w:kern w:val="0"/>
              </w:rPr>
            </w:pPr>
            <w:r>
              <w:rPr>
                <w:rFonts w:hint="eastAsia"/>
                <w:kern w:val="0"/>
              </w:rPr>
              <w:t>—</w:t>
            </w:r>
          </w:p>
        </w:tc>
      </w:tr>
      <w:tr w14:paraId="67431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323AD2A9">
            <w:pPr>
              <w:rPr>
                <w:rFonts w:hint="eastAsia"/>
              </w:rPr>
            </w:pPr>
            <w:r>
              <w:rPr>
                <w:rFonts w:hint="eastAsia"/>
                <w:bCs/>
              </w:rPr>
              <w:t>17</w:t>
            </w:r>
          </w:p>
        </w:tc>
        <w:tc>
          <w:tcPr>
            <w:tcW w:w="549" w:type="pct"/>
            <w:vMerge w:val="restart"/>
            <w:tcBorders>
              <w:top w:val="single" w:color="auto" w:sz="4" w:space="0"/>
              <w:tl2br w:val="nil"/>
              <w:tr2bl w:val="nil"/>
            </w:tcBorders>
            <w:vAlign w:val="center"/>
          </w:tcPr>
          <w:p w14:paraId="15B07896">
            <w:pPr>
              <w:pStyle w:val="8"/>
              <w:ind w:firstLine="0" w:firstLineChars="0"/>
              <w:rPr>
                <w:rFonts w:hint="eastAsia"/>
              </w:rPr>
            </w:pPr>
            <w:r>
              <w:rPr>
                <w:rFonts w:hint="eastAsia"/>
                <w:kern w:val="0"/>
              </w:rPr>
              <w:t>产品检验</w:t>
            </w:r>
          </w:p>
        </w:tc>
        <w:tc>
          <w:tcPr>
            <w:tcW w:w="1113" w:type="pct"/>
            <w:tcBorders>
              <w:top w:val="single" w:color="auto" w:sz="4" w:space="0"/>
              <w:tl2br w:val="nil"/>
              <w:tr2bl w:val="nil"/>
            </w:tcBorders>
            <w:vAlign w:val="center"/>
          </w:tcPr>
          <w:p w14:paraId="2E0EC824">
            <w:pPr>
              <w:rPr>
                <w:rFonts w:hint="eastAsia"/>
              </w:rPr>
            </w:pPr>
            <w:r>
              <w:rPr>
                <w:rFonts w:hint="eastAsia"/>
              </w:rPr>
              <w:t>绝缘测试仪</w:t>
            </w:r>
          </w:p>
        </w:tc>
        <w:tc>
          <w:tcPr>
            <w:tcW w:w="987" w:type="pct"/>
            <w:tcBorders>
              <w:top w:val="single" w:color="auto" w:sz="4" w:space="0"/>
              <w:tl2br w:val="nil"/>
              <w:tr2bl w:val="nil"/>
            </w:tcBorders>
            <w:vAlign w:val="center"/>
          </w:tcPr>
          <w:p w14:paraId="0820E905">
            <w:pPr>
              <w:rPr>
                <w:rFonts w:hint="eastAsia"/>
              </w:rPr>
            </w:pPr>
            <w:r>
              <w:rPr>
                <w:rFonts w:hint="eastAsia"/>
              </w:rPr>
              <w:t>DC 500V</w:t>
            </w:r>
          </w:p>
        </w:tc>
        <w:tc>
          <w:tcPr>
            <w:tcW w:w="822" w:type="pct"/>
            <w:tcBorders>
              <w:top w:val="single" w:color="auto" w:sz="4" w:space="0"/>
              <w:tl2br w:val="nil"/>
              <w:tr2bl w:val="nil"/>
            </w:tcBorders>
            <w:vAlign w:val="center"/>
          </w:tcPr>
          <w:p w14:paraId="7198136B">
            <w:pPr>
              <w:rPr>
                <w:rFonts w:hint="eastAsia"/>
              </w:rPr>
            </w:pPr>
            <w:r>
              <w:rPr>
                <w:rFonts w:hint="eastAsia"/>
              </w:rPr>
              <w:t>≤±5%</w:t>
            </w:r>
          </w:p>
        </w:tc>
        <w:tc>
          <w:tcPr>
            <w:tcW w:w="1150" w:type="pct"/>
            <w:tcBorders>
              <w:top w:val="single" w:color="auto" w:sz="4" w:space="0"/>
              <w:right w:val="single" w:color="auto" w:sz="8" w:space="0"/>
              <w:tl2br w:val="nil"/>
              <w:tr2bl w:val="nil"/>
            </w:tcBorders>
            <w:vAlign w:val="center"/>
          </w:tcPr>
          <w:p w14:paraId="722DEF52">
            <w:pPr>
              <w:rPr>
                <w:rFonts w:hint="eastAsia"/>
              </w:rPr>
            </w:pPr>
            <w:r>
              <w:rPr>
                <w:rFonts w:hint="eastAsia"/>
                <w:kern w:val="0"/>
              </w:rPr>
              <w:t>—</w:t>
            </w:r>
          </w:p>
        </w:tc>
      </w:tr>
      <w:tr w14:paraId="159D3B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tl2br w:val="nil"/>
              <w:tr2bl w:val="nil"/>
            </w:tcBorders>
            <w:vAlign w:val="center"/>
          </w:tcPr>
          <w:p w14:paraId="1493CFD5">
            <w:pPr>
              <w:rPr>
                <w:rFonts w:hint="eastAsia"/>
              </w:rPr>
            </w:pPr>
            <w:r>
              <w:rPr>
                <w:rFonts w:hint="eastAsia"/>
                <w:bCs/>
              </w:rPr>
              <w:t>18</w:t>
            </w:r>
          </w:p>
        </w:tc>
        <w:tc>
          <w:tcPr>
            <w:tcW w:w="549" w:type="pct"/>
            <w:vMerge w:val="continue"/>
            <w:tcBorders>
              <w:tl2br w:val="nil"/>
              <w:tr2bl w:val="nil"/>
            </w:tcBorders>
            <w:vAlign w:val="center"/>
          </w:tcPr>
          <w:p w14:paraId="0598EBB5">
            <w:pPr>
              <w:pStyle w:val="8"/>
              <w:ind w:firstLine="0" w:firstLineChars="0"/>
              <w:rPr>
                <w:rFonts w:hint="eastAsia"/>
              </w:rPr>
            </w:pPr>
          </w:p>
        </w:tc>
        <w:tc>
          <w:tcPr>
            <w:tcW w:w="1113" w:type="pct"/>
            <w:tcBorders>
              <w:bottom w:val="single" w:color="auto" w:sz="4" w:space="0"/>
              <w:tl2br w:val="nil"/>
              <w:tr2bl w:val="nil"/>
            </w:tcBorders>
            <w:vAlign w:val="center"/>
          </w:tcPr>
          <w:p w14:paraId="5697439D">
            <w:pPr>
              <w:rPr>
                <w:rFonts w:hint="eastAsia"/>
              </w:rPr>
            </w:pPr>
            <w:r>
              <w:rPr>
                <w:rFonts w:hint="eastAsia"/>
              </w:rPr>
              <w:t>耐压测试仪</w:t>
            </w:r>
          </w:p>
        </w:tc>
        <w:tc>
          <w:tcPr>
            <w:tcW w:w="987" w:type="pct"/>
            <w:tcBorders>
              <w:bottom w:val="single" w:color="auto" w:sz="4" w:space="0"/>
              <w:tl2br w:val="nil"/>
              <w:tr2bl w:val="nil"/>
            </w:tcBorders>
            <w:vAlign w:val="center"/>
          </w:tcPr>
          <w:p w14:paraId="0409B51B">
            <w:pPr>
              <w:rPr>
                <w:rFonts w:hint="eastAsia"/>
              </w:rPr>
            </w:pPr>
            <w:r>
              <w:rPr>
                <w:rFonts w:hint="eastAsia"/>
                <w:kern w:val="0"/>
              </w:rPr>
              <w:t xml:space="preserve"> </w:t>
            </w:r>
            <w:r>
              <w:t>AC</w:t>
            </w:r>
            <w:r>
              <w:rPr>
                <w:rFonts w:hint="eastAsia"/>
              </w:rPr>
              <w:t>：</w:t>
            </w:r>
            <w:r>
              <w:t>0 kV～5kV</w:t>
            </w:r>
          </w:p>
        </w:tc>
        <w:tc>
          <w:tcPr>
            <w:tcW w:w="822" w:type="pct"/>
            <w:tcBorders>
              <w:bottom w:val="single" w:color="auto" w:sz="4" w:space="0"/>
              <w:tl2br w:val="nil"/>
              <w:tr2bl w:val="nil"/>
            </w:tcBorders>
            <w:vAlign w:val="center"/>
          </w:tcPr>
          <w:p w14:paraId="037582D6">
            <w:pPr>
              <w:rPr>
                <w:rFonts w:hint="eastAsia"/>
              </w:rPr>
            </w:pPr>
            <w:r>
              <w:rPr>
                <w:rFonts w:hint="eastAsia"/>
              </w:rPr>
              <w:t>≤±5%</w:t>
            </w:r>
          </w:p>
        </w:tc>
        <w:tc>
          <w:tcPr>
            <w:tcW w:w="1150" w:type="pct"/>
            <w:tcBorders>
              <w:bottom w:val="single" w:color="auto" w:sz="4" w:space="0"/>
              <w:right w:val="single" w:color="auto" w:sz="8" w:space="0"/>
              <w:tl2br w:val="nil"/>
              <w:tr2bl w:val="nil"/>
            </w:tcBorders>
            <w:vAlign w:val="center"/>
          </w:tcPr>
          <w:p w14:paraId="4E28FDCB">
            <w:pPr>
              <w:rPr>
                <w:rFonts w:hint="eastAsia"/>
              </w:rPr>
            </w:pPr>
            <w:r>
              <w:rPr>
                <w:rFonts w:hint="eastAsia"/>
                <w:kern w:val="0"/>
              </w:rPr>
              <w:t>—</w:t>
            </w:r>
          </w:p>
        </w:tc>
      </w:tr>
      <w:tr w14:paraId="60BD78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left w:val="single" w:color="auto" w:sz="8" w:space="0"/>
              <w:bottom w:val="single" w:color="auto" w:sz="4" w:space="0"/>
              <w:tl2br w:val="nil"/>
              <w:tr2bl w:val="nil"/>
            </w:tcBorders>
            <w:vAlign w:val="center"/>
          </w:tcPr>
          <w:p w14:paraId="4BFF6BEB">
            <w:pPr>
              <w:rPr>
                <w:rFonts w:hint="eastAsia"/>
              </w:rPr>
            </w:pPr>
            <w:r>
              <w:rPr>
                <w:rFonts w:hint="eastAsia"/>
                <w:bCs/>
              </w:rPr>
              <w:t>19</w:t>
            </w:r>
          </w:p>
        </w:tc>
        <w:tc>
          <w:tcPr>
            <w:tcW w:w="549" w:type="pct"/>
            <w:vMerge w:val="continue"/>
            <w:tcBorders>
              <w:bottom w:val="single" w:color="auto" w:sz="4" w:space="0"/>
              <w:tl2br w:val="nil"/>
              <w:tr2bl w:val="nil"/>
            </w:tcBorders>
            <w:vAlign w:val="center"/>
          </w:tcPr>
          <w:p w14:paraId="20DC03D8">
            <w:pPr>
              <w:pStyle w:val="8"/>
              <w:ind w:firstLine="0" w:firstLineChars="0"/>
              <w:rPr>
                <w:rFonts w:hint="eastAsia"/>
              </w:rPr>
            </w:pPr>
          </w:p>
        </w:tc>
        <w:tc>
          <w:tcPr>
            <w:tcW w:w="1113" w:type="pct"/>
            <w:tcBorders>
              <w:top w:val="single" w:color="auto" w:sz="4" w:space="0"/>
              <w:bottom w:val="single" w:color="auto" w:sz="4" w:space="0"/>
              <w:tl2br w:val="nil"/>
              <w:tr2bl w:val="nil"/>
            </w:tcBorders>
            <w:vAlign w:val="center"/>
          </w:tcPr>
          <w:p w14:paraId="338C3768">
            <w:pPr>
              <w:rPr>
                <w:rFonts w:hint="eastAsia"/>
              </w:rPr>
            </w:pPr>
            <w:r>
              <w:rPr>
                <w:rFonts w:hint="eastAsia"/>
              </w:rPr>
              <w:t>高低温试验箱</w:t>
            </w:r>
          </w:p>
        </w:tc>
        <w:tc>
          <w:tcPr>
            <w:tcW w:w="987" w:type="pct"/>
            <w:tcBorders>
              <w:top w:val="single" w:color="auto" w:sz="4" w:space="0"/>
              <w:bottom w:val="single" w:color="auto" w:sz="4" w:space="0"/>
              <w:tl2br w:val="nil"/>
              <w:tr2bl w:val="nil"/>
            </w:tcBorders>
            <w:vAlign w:val="center"/>
          </w:tcPr>
          <w:p w14:paraId="253664A1">
            <w:pPr>
              <w:rPr>
                <w:rFonts w:hint="eastAsia"/>
              </w:rPr>
            </w:pPr>
            <w:r>
              <w:rPr>
                <w:rFonts w:hint="eastAsia"/>
              </w:rPr>
              <w:t>-60℃</w:t>
            </w:r>
            <w:r>
              <w:t>～</w:t>
            </w:r>
            <w:r>
              <w:rPr>
                <w:rFonts w:hint="eastAsia"/>
              </w:rPr>
              <w:t>+100℃</w:t>
            </w:r>
          </w:p>
        </w:tc>
        <w:tc>
          <w:tcPr>
            <w:tcW w:w="822" w:type="pct"/>
            <w:tcBorders>
              <w:top w:val="single" w:color="auto" w:sz="4" w:space="0"/>
              <w:bottom w:val="single" w:color="auto" w:sz="4" w:space="0"/>
              <w:tl2br w:val="nil"/>
              <w:tr2bl w:val="nil"/>
            </w:tcBorders>
            <w:vAlign w:val="center"/>
          </w:tcPr>
          <w:p w14:paraId="32BF31C8">
            <w:pPr>
              <w:rPr>
                <w:rFonts w:hint="eastAsia"/>
              </w:rPr>
            </w:pPr>
            <w:r>
              <w:rPr>
                <w:rFonts w:hint="eastAsia"/>
              </w:rPr>
              <w:t>≤±2℃</w:t>
            </w:r>
          </w:p>
        </w:tc>
        <w:tc>
          <w:tcPr>
            <w:tcW w:w="1150" w:type="pct"/>
            <w:tcBorders>
              <w:top w:val="single" w:color="auto" w:sz="4" w:space="0"/>
              <w:bottom w:val="single" w:color="auto" w:sz="4" w:space="0"/>
              <w:right w:val="single" w:color="auto" w:sz="8" w:space="0"/>
              <w:tl2br w:val="nil"/>
              <w:tr2bl w:val="nil"/>
            </w:tcBorders>
            <w:vAlign w:val="center"/>
          </w:tcPr>
          <w:p w14:paraId="6BE58F75">
            <w:pPr>
              <w:rPr>
                <w:rFonts w:hint="eastAsia"/>
              </w:rPr>
            </w:pPr>
            <w:r>
              <w:rPr>
                <w:rFonts w:hint="eastAsia"/>
                <w:kern w:val="0"/>
              </w:rPr>
              <w:t>—</w:t>
            </w:r>
          </w:p>
        </w:tc>
      </w:tr>
      <w:tr w14:paraId="01D272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8" w:space="0"/>
              <w:tl2br w:val="nil"/>
              <w:tr2bl w:val="nil"/>
            </w:tcBorders>
            <w:vAlign w:val="center"/>
          </w:tcPr>
          <w:p w14:paraId="5FC405FC">
            <w:pPr>
              <w:rPr>
                <w:rFonts w:hint="eastAsia"/>
                <w:bCs/>
              </w:rPr>
            </w:pPr>
            <w:r>
              <w:rPr>
                <w:rFonts w:hint="eastAsia"/>
                <w:bCs/>
              </w:rPr>
              <w:t>20</w:t>
            </w:r>
          </w:p>
        </w:tc>
        <w:tc>
          <w:tcPr>
            <w:tcW w:w="549" w:type="pct"/>
            <w:vMerge w:val="continue"/>
            <w:tcBorders>
              <w:top w:val="single" w:color="auto" w:sz="4" w:space="0"/>
              <w:bottom w:val="single" w:color="auto" w:sz="8" w:space="0"/>
              <w:tl2br w:val="nil"/>
              <w:tr2bl w:val="nil"/>
            </w:tcBorders>
            <w:vAlign w:val="center"/>
          </w:tcPr>
          <w:p w14:paraId="7E2685AF">
            <w:pPr>
              <w:pStyle w:val="8"/>
              <w:ind w:firstLine="360"/>
              <w:rPr>
                <w:rFonts w:hint="eastAsia"/>
              </w:rPr>
            </w:pPr>
          </w:p>
        </w:tc>
        <w:tc>
          <w:tcPr>
            <w:tcW w:w="1113" w:type="pct"/>
            <w:tcBorders>
              <w:top w:val="single" w:color="auto" w:sz="4" w:space="0"/>
              <w:bottom w:val="single" w:color="auto" w:sz="8" w:space="0"/>
              <w:tl2br w:val="nil"/>
              <w:tr2bl w:val="nil"/>
            </w:tcBorders>
            <w:vAlign w:val="center"/>
          </w:tcPr>
          <w:p w14:paraId="26E3956B">
            <w:pPr>
              <w:rPr>
                <w:rFonts w:hint="eastAsia"/>
              </w:rPr>
            </w:pPr>
            <w:r>
              <w:rPr>
                <w:rFonts w:hint="eastAsia"/>
              </w:rPr>
              <w:t>测力计</w:t>
            </w:r>
          </w:p>
        </w:tc>
        <w:tc>
          <w:tcPr>
            <w:tcW w:w="987" w:type="pct"/>
            <w:tcBorders>
              <w:top w:val="single" w:color="auto" w:sz="4" w:space="0"/>
              <w:bottom w:val="single" w:color="auto" w:sz="8" w:space="0"/>
              <w:tl2br w:val="nil"/>
              <w:tr2bl w:val="nil"/>
            </w:tcBorders>
            <w:vAlign w:val="center"/>
          </w:tcPr>
          <w:p w14:paraId="03E7F3AE">
            <w:pPr>
              <w:rPr>
                <w:rFonts w:hint="eastAsia"/>
              </w:rPr>
            </w:pPr>
            <w:r>
              <w:rPr>
                <w:rFonts w:hint="eastAsia"/>
                <w:kern w:val="0"/>
              </w:rPr>
              <w:t>—</w:t>
            </w:r>
          </w:p>
        </w:tc>
        <w:tc>
          <w:tcPr>
            <w:tcW w:w="822" w:type="pct"/>
            <w:tcBorders>
              <w:top w:val="single" w:color="auto" w:sz="4" w:space="0"/>
              <w:bottom w:val="single" w:color="auto" w:sz="8" w:space="0"/>
              <w:tl2br w:val="nil"/>
              <w:tr2bl w:val="nil"/>
            </w:tcBorders>
            <w:vAlign w:val="center"/>
          </w:tcPr>
          <w:p w14:paraId="747C0A76">
            <w:pPr>
              <w:rPr>
                <w:rFonts w:hint="eastAsia"/>
              </w:rPr>
            </w:pPr>
            <w:r>
              <w:rPr>
                <w:rFonts w:hint="eastAsia"/>
                <w:kern w:val="0"/>
              </w:rPr>
              <w:t>—</w:t>
            </w:r>
          </w:p>
        </w:tc>
        <w:tc>
          <w:tcPr>
            <w:tcW w:w="1150" w:type="pct"/>
            <w:tcBorders>
              <w:top w:val="single" w:color="auto" w:sz="4" w:space="0"/>
              <w:bottom w:val="single" w:color="auto" w:sz="8" w:space="0"/>
              <w:right w:val="single" w:color="auto" w:sz="8" w:space="0"/>
              <w:tl2br w:val="nil"/>
              <w:tr2bl w:val="nil"/>
            </w:tcBorders>
            <w:vAlign w:val="center"/>
          </w:tcPr>
          <w:p w14:paraId="55AA502B">
            <w:pPr>
              <w:rPr>
                <w:rFonts w:hint="eastAsia"/>
                <w:kern w:val="0"/>
              </w:rPr>
            </w:pPr>
            <w:r>
              <w:rPr>
                <w:rFonts w:hint="eastAsia"/>
                <w:kern w:val="0"/>
              </w:rPr>
              <w:t>—</w:t>
            </w:r>
          </w:p>
        </w:tc>
      </w:tr>
    </w:tbl>
    <w:p w14:paraId="018C6732">
      <w:pPr>
        <w:pStyle w:val="31"/>
        <w:spacing w:before="156" w:beforeLines="50" w:after="156" w:afterLines="50"/>
        <w:ind w:firstLine="0" w:firstLineChars="0"/>
        <w:jc w:val="center"/>
        <w:rPr>
          <w:rFonts w:eastAsia="黑体"/>
        </w:rPr>
      </w:pPr>
      <w:r>
        <w:rPr>
          <w:rFonts w:hint="eastAsia" w:ascii="黑体" w:hAnsi="黑体" w:eastAsia="黑体" w:cs="黑体"/>
        </w:rPr>
        <w:t>表</w:t>
      </w:r>
      <w:r>
        <w:rPr>
          <w:rFonts w:ascii="黑体" w:hAnsi="黑体" w:eastAsia="黑体" w:cs="黑体"/>
        </w:rPr>
        <w:t>2</w:t>
      </w:r>
      <w:r>
        <w:rPr>
          <w:rFonts w:hint="eastAsia" w:ascii="黑体" w:hAnsi="黑体" w:eastAsia="黑体" w:cs="黑体"/>
        </w:rPr>
        <w:t xml:space="preserve"> </w:t>
      </w:r>
      <w:r>
        <w:rPr>
          <w:rFonts w:hint="eastAsia" w:ascii="黑体" w:hAnsi="黑体" w:eastAsia="黑体"/>
        </w:rPr>
        <w:t>生产设备、工艺装备、计量器具和检验检测设备（续）</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052"/>
        <w:gridCol w:w="2132"/>
        <w:gridCol w:w="1890"/>
        <w:gridCol w:w="1574"/>
        <w:gridCol w:w="2203"/>
      </w:tblGrid>
      <w:tr w14:paraId="6085C7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8" w:space="0"/>
              <w:left w:val="single" w:color="auto" w:sz="8" w:space="0"/>
              <w:bottom w:val="single" w:color="auto" w:sz="4" w:space="0"/>
              <w:tl2br w:val="nil"/>
              <w:tr2bl w:val="nil"/>
            </w:tcBorders>
            <w:vAlign w:val="center"/>
          </w:tcPr>
          <w:p w14:paraId="025F886A">
            <w:pPr>
              <w:rPr>
                <w:rFonts w:hint="eastAsia"/>
                <w:bCs/>
              </w:rPr>
            </w:pPr>
            <w:r>
              <w:rPr>
                <w:rFonts w:hint="eastAsia"/>
                <w:bCs/>
              </w:rPr>
              <w:t>21</w:t>
            </w:r>
          </w:p>
        </w:tc>
        <w:tc>
          <w:tcPr>
            <w:tcW w:w="549" w:type="pct"/>
            <w:vMerge w:val="restart"/>
            <w:tcBorders>
              <w:top w:val="single" w:color="auto" w:sz="8" w:space="0"/>
              <w:bottom w:val="single" w:color="auto" w:sz="4" w:space="0"/>
              <w:tl2br w:val="nil"/>
              <w:tr2bl w:val="nil"/>
            </w:tcBorders>
            <w:vAlign w:val="center"/>
          </w:tcPr>
          <w:p w14:paraId="26010B2B">
            <w:pPr>
              <w:pStyle w:val="8"/>
              <w:ind w:firstLine="360"/>
              <w:rPr>
                <w:rFonts w:hint="eastAsia"/>
              </w:rPr>
            </w:pPr>
          </w:p>
        </w:tc>
        <w:tc>
          <w:tcPr>
            <w:tcW w:w="1113" w:type="pct"/>
            <w:tcBorders>
              <w:top w:val="single" w:color="auto" w:sz="8" w:space="0"/>
              <w:bottom w:val="single" w:color="auto" w:sz="4" w:space="0"/>
              <w:tl2br w:val="nil"/>
              <w:tr2bl w:val="nil"/>
            </w:tcBorders>
            <w:vAlign w:val="center"/>
          </w:tcPr>
          <w:p w14:paraId="11162DF9">
            <w:pPr>
              <w:rPr>
                <w:rFonts w:hint="eastAsia"/>
              </w:rPr>
            </w:pPr>
            <w:r>
              <w:rPr>
                <w:rFonts w:hint="eastAsia"/>
              </w:rPr>
              <w:t>低电阻测试仪</w:t>
            </w:r>
          </w:p>
        </w:tc>
        <w:tc>
          <w:tcPr>
            <w:tcW w:w="987" w:type="pct"/>
            <w:tcBorders>
              <w:top w:val="single" w:color="auto" w:sz="8" w:space="0"/>
              <w:bottom w:val="single" w:color="auto" w:sz="4" w:space="0"/>
              <w:tl2br w:val="nil"/>
              <w:tr2bl w:val="nil"/>
            </w:tcBorders>
            <w:vAlign w:val="center"/>
          </w:tcPr>
          <w:p w14:paraId="1AEE72B4">
            <w:pPr>
              <w:rPr>
                <w:rFonts w:hint="eastAsia"/>
                <w:kern w:val="0"/>
              </w:rPr>
            </w:pPr>
            <w:r>
              <w:rPr>
                <w:rFonts w:hint="eastAsia"/>
                <w:kern w:val="0"/>
              </w:rPr>
              <w:t>2 KΩ/200 Ω/20 Ω/2 Ω/200 mΩ</w:t>
            </w:r>
          </w:p>
        </w:tc>
        <w:tc>
          <w:tcPr>
            <w:tcW w:w="822" w:type="pct"/>
            <w:tcBorders>
              <w:top w:val="single" w:color="auto" w:sz="8" w:space="0"/>
              <w:bottom w:val="single" w:color="auto" w:sz="4" w:space="0"/>
              <w:tl2br w:val="nil"/>
              <w:tr2bl w:val="nil"/>
            </w:tcBorders>
            <w:vAlign w:val="center"/>
          </w:tcPr>
          <w:p w14:paraId="48B318ED">
            <w:pPr>
              <w:rPr>
                <w:rFonts w:hint="eastAsia"/>
              </w:rPr>
            </w:pPr>
            <w:r>
              <w:rPr>
                <w:rFonts w:hint="eastAsia"/>
              </w:rPr>
              <w:t>±0.5%</w:t>
            </w:r>
          </w:p>
        </w:tc>
        <w:tc>
          <w:tcPr>
            <w:tcW w:w="1150" w:type="pct"/>
            <w:tcBorders>
              <w:top w:val="single" w:color="auto" w:sz="8" w:space="0"/>
              <w:bottom w:val="single" w:color="auto" w:sz="4" w:space="0"/>
              <w:right w:val="single" w:color="auto" w:sz="8" w:space="0"/>
              <w:tl2br w:val="nil"/>
              <w:tr2bl w:val="nil"/>
            </w:tcBorders>
            <w:vAlign w:val="center"/>
          </w:tcPr>
          <w:p w14:paraId="19D020C4">
            <w:pPr>
              <w:rPr>
                <w:rFonts w:hint="eastAsia"/>
                <w:kern w:val="0"/>
              </w:rPr>
            </w:pPr>
            <w:r>
              <w:rPr>
                <w:rFonts w:hint="eastAsia"/>
                <w:kern w:val="0"/>
              </w:rPr>
              <w:t>—</w:t>
            </w:r>
          </w:p>
        </w:tc>
      </w:tr>
      <w:tr w14:paraId="47C2EF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07354B95">
            <w:pPr>
              <w:rPr>
                <w:rFonts w:hint="eastAsia"/>
                <w:bCs/>
              </w:rPr>
            </w:pPr>
            <w:r>
              <w:rPr>
                <w:rFonts w:hint="eastAsia"/>
                <w:bCs/>
              </w:rPr>
              <w:t>22</w:t>
            </w:r>
          </w:p>
        </w:tc>
        <w:tc>
          <w:tcPr>
            <w:tcW w:w="549" w:type="pct"/>
            <w:vMerge w:val="continue"/>
            <w:tcBorders>
              <w:top w:val="single" w:color="auto" w:sz="4" w:space="0"/>
              <w:bottom w:val="single" w:color="auto" w:sz="4" w:space="0"/>
              <w:tl2br w:val="nil"/>
              <w:tr2bl w:val="nil"/>
            </w:tcBorders>
            <w:vAlign w:val="center"/>
          </w:tcPr>
          <w:p w14:paraId="22A139A5">
            <w:pPr>
              <w:pStyle w:val="8"/>
              <w:ind w:firstLine="360"/>
              <w:rPr>
                <w:rFonts w:hint="eastAsia"/>
              </w:rPr>
            </w:pPr>
          </w:p>
        </w:tc>
        <w:tc>
          <w:tcPr>
            <w:tcW w:w="1113" w:type="pct"/>
            <w:tcBorders>
              <w:top w:val="single" w:color="auto" w:sz="4" w:space="0"/>
              <w:bottom w:val="single" w:color="auto" w:sz="4" w:space="0"/>
              <w:tl2br w:val="nil"/>
              <w:tr2bl w:val="nil"/>
            </w:tcBorders>
            <w:vAlign w:val="center"/>
          </w:tcPr>
          <w:p w14:paraId="1E2D305B">
            <w:pPr>
              <w:rPr>
                <w:rFonts w:hint="eastAsia"/>
              </w:rPr>
            </w:pPr>
            <w:r>
              <w:rPr>
                <w:rFonts w:hint="eastAsia"/>
              </w:rPr>
              <w:t>继电器性能测试台</w:t>
            </w:r>
          </w:p>
        </w:tc>
        <w:tc>
          <w:tcPr>
            <w:tcW w:w="987" w:type="pct"/>
            <w:tcBorders>
              <w:top w:val="single" w:color="auto" w:sz="4" w:space="0"/>
              <w:bottom w:val="single" w:color="auto" w:sz="4" w:space="0"/>
              <w:tl2br w:val="nil"/>
              <w:tr2bl w:val="nil"/>
            </w:tcBorders>
            <w:vAlign w:val="center"/>
          </w:tcPr>
          <w:p w14:paraId="46A4DC7D">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3DAB818D">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7795C567">
            <w:pPr>
              <w:rPr>
                <w:rFonts w:hint="eastAsia"/>
                <w:kern w:val="0"/>
              </w:rPr>
            </w:pPr>
            <w:r>
              <w:rPr>
                <w:rFonts w:hint="eastAsia"/>
                <w:kern w:val="0"/>
              </w:rPr>
              <w:t>—</w:t>
            </w:r>
          </w:p>
        </w:tc>
      </w:tr>
      <w:tr w14:paraId="67DE62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1C7202BD">
            <w:pPr>
              <w:rPr>
                <w:rFonts w:hint="eastAsia"/>
                <w:bCs/>
              </w:rPr>
            </w:pPr>
            <w:r>
              <w:rPr>
                <w:rFonts w:hint="eastAsia"/>
                <w:bCs/>
              </w:rPr>
              <w:t>23</w:t>
            </w:r>
          </w:p>
        </w:tc>
        <w:tc>
          <w:tcPr>
            <w:tcW w:w="549" w:type="pct"/>
            <w:vMerge w:val="continue"/>
            <w:tcBorders>
              <w:top w:val="single" w:color="auto" w:sz="4" w:space="0"/>
              <w:bottom w:val="single" w:color="auto" w:sz="4" w:space="0"/>
              <w:tl2br w:val="nil"/>
              <w:tr2bl w:val="nil"/>
            </w:tcBorders>
            <w:vAlign w:val="center"/>
          </w:tcPr>
          <w:p w14:paraId="5CDFD14B">
            <w:pPr>
              <w:pStyle w:val="8"/>
              <w:ind w:firstLine="360"/>
              <w:rPr>
                <w:rFonts w:hint="eastAsia"/>
              </w:rPr>
            </w:pPr>
          </w:p>
        </w:tc>
        <w:tc>
          <w:tcPr>
            <w:tcW w:w="1113" w:type="pct"/>
            <w:tcBorders>
              <w:top w:val="single" w:color="auto" w:sz="4" w:space="0"/>
              <w:bottom w:val="single" w:color="auto" w:sz="4" w:space="0"/>
              <w:tl2br w:val="nil"/>
              <w:tr2bl w:val="nil"/>
            </w:tcBorders>
            <w:vAlign w:val="center"/>
          </w:tcPr>
          <w:p w14:paraId="116D12C6">
            <w:pPr>
              <w:rPr>
                <w:rFonts w:hint="eastAsia"/>
              </w:rPr>
            </w:pPr>
            <w:r>
              <w:rPr>
                <w:rFonts w:hint="eastAsia"/>
              </w:rPr>
              <w:t>毫秒表</w:t>
            </w:r>
          </w:p>
        </w:tc>
        <w:tc>
          <w:tcPr>
            <w:tcW w:w="987" w:type="pct"/>
            <w:tcBorders>
              <w:top w:val="single" w:color="auto" w:sz="4" w:space="0"/>
              <w:bottom w:val="single" w:color="auto" w:sz="4" w:space="0"/>
              <w:tl2br w:val="nil"/>
              <w:tr2bl w:val="nil"/>
            </w:tcBorders>
            <w:vAlign w:val="center"/>
          </w:tcPr>
          <w:p w14:paraId="2075F852">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68C412B7">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450EE7C6">
            <w:pPr>
              <w:rPr>
                <w:rFonts w:hint="eastAsia"/>
                <w:kern w:val="0"/>
              </w:rPr>
            </w:pPr>
            <w:r>
              <w:rPr>
                <w:rFonts w:hint="eastAsia"/>
                <w:kern w:val="0"/>
              </w:rPr>
              <w:t>—</w:t>
            </w:r>
          </w:p>
        </w:tc>
      </w:tr>
      <w:tr w14:paraId="6E7E58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59881F08">
            <w:pPr>
              <w:rPr>
                <w:rFonts w:hint="eastAsia"/>
                <w:bCs/>
              </w:rPr>
            </w:pPr>
            <w:r>
              <w:rPr>
                <w:rFonts w:hint="eastAsia"/>
                <w:bCs/>
              </w:rPr>
              <w:t>24</w:t>
            </w:r>
          </w:p>
        </w:tc>
        <w:tc>
          <w:tcPr>
            <w:tcW w:w="549" w:type="pct"/>
            <w:vMerge w:val="continue"/>
            <w:tcBorders>
              <w:top w:val="single" w:color="auto" w:sz="4" w:space="0"/>
              <w:bottom w:val="single" w:color="auto" w:sz="4" w:space="0"/>
              <w:tl2br w:val="nil"/>
              <w:tr2bl w:val="nil"/>
            </w:tcBorders>
            <w:vAlign w:val="center"/>
          </w:tcPr>
          <w:p w14:paraId="561B6CAB">
            <w:pPr>
              <w:pStyle w:val="8"/>
              <w:ind w:firstLine="360"/>
              <w:rPr>
                <w:rFonts w:hint="eastAsia"/>
              </w:rPr>
            </w:pPr>
          </w:p>
        </w:tc>
        <w:tc>
          <w:tcPr>
            <w:tcW w:w="1113" w:type="pct"/>
            <w:tcBorders>
              <w:top w:val="single" w:color="auto" w:sz="4" w:space="0"/>
              <w:bottom w:val="single" w:color="auto" w:sz="4" w:space="0"/>
              <w:tl2br w:val="nil"/>
              <w:tr2bl w:val="nil"/>
            </w:tcBorders>
            <w:vAlign w:val="center"/>
          </w:tcPr>
          <w:p w14:paraId="7524B223">
            <w:pPr>
              <w:rPr>
                <w:rFonts w:hint="eastAsia"/>
              </w:rPr>
            </w:pPr>
            <w:r>
              <w:rPr>
                <w:rFonts w:hint="eastAsia"/>
              </w:rPr>
              <w:t>相位计/相位表</w:t>
            </w:r>
          </w:p>
        </w:tc>
        <w:tc>
          <w:tcPr>
            <w:tcW w:w="987" w:type="pct"/>
            <w:tcBorders>
              <w:top w:val="single" w:color="auto" w:sz="4" w:space="0"/>
              <w:bottom w:val="single" w:color="auto" w:sz="4" w:space="0"/>
              <w:tl2br w:val="nil"/>
              <w:tr2bl w:val="nil"/>
            </w:tcBorders>
            <w:vAlign w:val="center"/>
          </w:tcPr>
          <w:p w14:paraId="1BD2D6A3">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0280F0AD">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279DDEF0">
            <w:pPr>
              <w:rPr>
                <w:rFonts w:hint="eastAsia"/>
                <w:kern w:val="0"/>
              </w:rPr>
            </w:pPr>
            <w:r>
              <w:rPr>
                <w:rFonts w:hint="eastAsia"/>
                <w:kern w:val="0"/>
              </w:rPr>
              <w:t xml:space="preserve">—    </w:t>
            </w:r>
          </w:p>
        </w:tc>
      </w:tr>
      <w:tr w14:paraId="5BD433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001A24BA">
            <w:pPr>
              <w:rPr>
                <w:rFonts w:hint="eastAsia"/>
                <w:bCs/>
              </w:rPr>
            </w:pPr>
            <w:r>
              <w:rPr>
                <w:rFonts w:hint="eastAsia"/>
                <w:bCs/>
              </w:rPr>
              <w:t>25</w:t>
            </w:r>
          </w:p>
        </w:tc>
        <w:tc>
          <w:tcPr>
            <w:tcW w:w="549" w:type="pct"/>
            <w:vMerge w:val="restart"/>
            <w:tcBorders>
              <w:top w:val="single" w:color="auto" w:sz="4" w:space="0"/>
              <w:bottom w:val="single" w:color="auto" w:sz="4" w:space="0"/>
              <w:tl2br w:val="nil"/>
              <w:tr2bl w:val="nil"/>
            </w:tcBorders>
            <w:vAlign w:val="center"/>
          </w:tcPr>
          <w:p w14:paraId="05FFB523">
            <w:pPr>
              <w:pStyle w:val="8"/>
              <w:ind w:firstLine="0" w:firstLineChars="0"/>
              <w:jc w:val="both"/>
              <w:rPr>
                <w:rFonts w:hint="eastAsia"/>
              </w:rPr>
            </w:pPr>
            <w:r>
              <w:rPr>
                <w:rFonts w:hint="eastAsia"/>
              </w:rPr>
              <w:t>关键工装</w:t>
            </w:r>
          </w:p>
        </w:tc>
        <w:tc>
          <w:tcPr>
            <w:tcW w:w="1113" w:type="pct"/>
            <w:tcBorders>
              <w:top w:val="single" w:color="auto" w:sz="4" w:space="0"/>
              <w:bottom w:val="single" w:color="auto" w:sz="4" w:space="0"/>
              <w:tl2br w:val="nil"/>
              <w:tr2bl w:val="nil"/>
            </w:tcBorders>
            <w:vAlign w:val="center"/>
          </w:tcPr>
          <w:p w14:paraId="3DD4B0B8">
            <w:pPr>
              <w:rPr>
                <w:rFonts w:hint="eastAsia"/>
              </w:rPr>
            </w:pPr>
            <w:r>
              <w:rPr>
                <w:rFonts w:hint="eastAsia"/>
              </w:rPr>
              <w:t>支架铣夹具</w:t>
            </w:r>
          </w:p>
        </w:tc>
        <w:tc>
          <w:tcPr>
            <w:tcW w:w="987" w:type="pct"/>
            <w:tcBorders>
              <w:top w:val="single" w:color="auto" w:sz="4" w:space="0"/>
              <w:bottom w:val="single" w:color="auto" w:sz="4" w:space="0"/>
              <w:tl2br w:val="nil"/>
              <w:tr2bl w:val="nil"/>
            </w:tcBorders>
            <w:vAlign w:val="center"/>
          </w:tcPr>
          <w:p w14:paraId="238C631D">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5BC3222E">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680325F6">
            <w:pPr>
              <w:rPr>
                <w:rFonts w:hint="eastAsia"/>
                <w:kern w:val="0"/>
              </w:rPr>
            </w:pPr>
            <w:r>
              <w:rPr>
                <w:rFonts w:hint="eastAsia"/>
                <w:kern w:val="0"/>
              </w:rPr>
              <w:t>可委外</w:t>
            </w:r>
          </w:p>
        </w:tc>
      </w:tr>
      <w:tr w14:paraId="11E16C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76D1F702">
            <w:pPr>
              <w:rPr>
                <w:rFonts w:hint="eastAsia"/>
                <w:bCs/>
              </w:rPr>
            </w:pPr>
            <w:r>
              <w:rPr>
                <w:rFonts w:hint="eastAsia"/>
                <w:bCs/>
              </w:rPr>
              <w:t>26</w:t>
            </w:r>
          </w:p>
        </w:tc>
        <w:tc>
          <w:tcPr>
            <w:tcW w:w="549" w:type="pct"/>
            <w:vMerge w:val="continue"/>
            <w:tcBorders>
              <w:top w:val="single" w:color="auto" w:sz="4" w:space="0"/>
              <w:bottom w:val="single" w:color="auto" w:sz="4" w:space="0"/>
              <w:tl2br w:val="nil"/>
              <w:tr2bl w:val="nil"/>
            </w:tcBorders>
            <w:vAlign w:val="center"/>
          </w:tcPr>
          <w:p w14:paraId="6FFDF2A6">
            <w:pPr>
              <w:pStyle w:val="8"/>
              <w:ind w:firstLine="0" w:firstLineChars="0"/>
              <w:jc w:val="both"/>
              <w:rPr>
                <w:rFonts w:hint="eastAsia"/>
              </w:rPr>
            </w:pPr>
          </w:p>
        </w:tc>
        <w:tc>
          <w:tcPr>
            <w:tcW w:w="1113" w:type="pct"/>
            <w:tcBorders>
              <w:top w:val="single" w:color="auto" w:sz="4" w:space="0"/>
              <w:bottom w:val="single" w:color="auto" w:sz="4" w:space="0"/>
              <w:tl2br w:val="nil"/>
              <w:tr2bl w:val="nil"/>
            </w:tcBorders>
            <w:vAlign w:val="center"/>
          </w:tcPr>
          <w:p w14:paraId="7C52ABEF">
            <w:pPr>
              <w:rPr>
                <w:rFonts w:hint="eastAsia"/>
              </w:rPr>
            </w:pPr>
            <w:r>
              <w:rPr>
                <w:rFonts w:hint="eastAsia"/>
              </w:rPr>
              <w:t>轨道长片复合模/级进模</w:t>
            </w:r>
          </w:p>
        </w:tc>
        <w:tc>
          <w:tcPr>
            <w:tcW w:w="987" w:type="pct"/>
            <w:tcBorders>
              <w:top w:val="single" w:color="auto" w:sz="4" w:space="0"/>
              <w:bottom w:val="single" w:color="auto" w:sz="4" w:space="0"/>
              <w:tl2br w:val="nil"/>
              <w:tr2bl w:val="nil"/>
            </w:tcBorders>
            <w:vAlign w:val="center"/>
          </w:tcPr>
          <w:p w14:paraId="0A9AE3BE">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731FA37F">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1FD0372D">
            <w:pPr>
              <w:rPr>
                <w:rFonts w:hint="eastAsia"/>
                <w:kern w:val="0"/>
              </w:rPr>
            </w:pPr>
            <w:r>
              <w:rPr>
                <w:rFonts w:hint="eastAsia"/>
                <w:kern w:val="0"/>
              </w:rPr>
              <w:t>—</w:t>
            </w:r>
          </w:p>
        </w:tc>
      </w:tr>
      <w:tr w14:paraId="6A4484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100D2CD8">
            <w:pPr>
              <w:rPr>
                <w:rFonts w:hint="eastAsia"/>
                <w:bCs/>
              </w:rPr>
            </w:pPr>
            <w:r>
              <w:rPr>
                <w:rFonts w:hint="eastAsia"/>
                <w:bCs/>
              </w:rPr>
              <w:t>27</w:t>
            </w:r>
          </w:p>
        </w:tc>
        <w:tc>
          <w:tcPr>
            <w:tcW w:w="549" w:type="pct"/>
            <w:vMerge w:val="continue"/>
            <w:tcBorders>
              <w:top w:val="single" w:color="auto" w:sz="4" w:space="0"/>
              <w:bottom w:val="single" w:color="auto" w:sz="4" w:space="0"/>
              <w:tl2br w:val="nil"/>
              <w:tr2bl w:val="nil"/>
            </w:tcBorders>
            <w:vAlign w:val="center"/>
          </w:tcPr>
          <w:p w14:paraId="647E1DFA">
            <w:pPr>
              <w:pStyle w:val="8"/>
              <w:ind w:firstLine="0" w:firstLineChars="0"/>
              <w:jc w:val="both"/>
              <w:rPr>
                <w:rFonts w:hint="eastAsia"/>
              </w:rPr>
            </w:pPr>
          </w:p>
        </w:tc>
        <w:tc>
          <w:tcPr>
            <w:tcW w:w="1113" w:type="pct"/>
            <w:tcBorders>
              <w:top w:val="single" w:color="auto" w:sz="4" w:space="0"/>
              <w:bottom w:val="single" w:color="auto" w:sz="4" w:space="0"/>
              <w:tl2br w:val="nil"/>
              <w:tr2bl w:val="nil"/>
            </w:tcBorders>
            <w:vAlign w:val="center"/>
          </w:tcPr>
          <w:p w14:paraId="5550F2E9">
            <w:pPr>
              <w:rPr>
                <w:rFonts w:hint="eastAsia"/>
              </w:rPr>
            </w:pPr>
            <w:r>
              <w:rPr>
                <w:rFonts w:hint="eastAsia"/>
              </w:rPr>
              <w:t>轨道短片复合模/级进模</w:t>
            </w:r>
          </w:p>
        </w:tc>
        <w:tc>
          <w:tcPr>
            <w:tcW w:w="987" w:type="pct"/>
            <w:tcBorders>
              <w:top w:val="single" w:color="auto" w:sz="4" w:space="0"/>
              <w:bottom w:val="single" w:color="auto" w:sz="4" w:space="0"/>
              <w:tl2br w:val="nil"/>
              <w:tr2bl w:val="nil"/>
            </w:tcBorders>
            <w:vAlign w:val="center"/>
          </w:tcPr>
          <w:p w14:paraId="1D83AE7C">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5FC99CB8">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548E183B">
            <w:pPr>
              <w:rPr>
                <w:rFonts w:hint="eastAsia"/>
                <w:kern w:val="0"/>
              </w:rPr>
            </w:pPr>
            <w:r>
              <w:rPr>
                <w:rFonts w:hint="eastAsia"/>
                <w:kern w:val="0"/>
              </w:rPr>
              <w:t>—</w:t>
            </w:r>
          </w:p>
        </w:tc>
      </w:tr>
      <w:tr w14:paraId="3AA42A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6189A5EE">
            <w:pPr>
              <w:rPr>
                <w:rFonts w:hint="eastAsia"/>
                <w:bCs/>
              </w:rPr>
            </w:pPr>
            <w:r>
              <w:rPr>
                <w:rFonts w:hint="eastAsia"/>
                <w:bCs/>
              </w:rPr>
              <w:t>28</w:t>
            </w:r>
          </w:p>
        </w:tc>
        <w:tc>
          <w:tcPr>
            <w:tcW w:w="549" w:type="pct"/>
            <w:vMerge w:val="continue"/>
            <w:tcBorders>
              <w:top w:val="single" w:color="auto" w:sz="4" w:space="0"/>
              <w:bottom w:val="single" w:color="auto" w:sz="4" w:space="0"/>
              <w:tl2br w:val="nil"/>
              <w:tr2bl w:val="nil"/>
            </w:tcBorders>
            <w:vAlign w:val="center"/>
          </w:tcPr>
          <w:p w14:paraId="78AF8DCC">
            <w:pPr>
              <w:pStyle w:val="8"/>
              <w:ind w:firstLine="0" w:firstLineChars="0"/>
              <w:jc w:val="both"/>
              <w:rPr>
                <w:rFonts w:hint="eastAsia"/>
              </w:rPr>
            </w:pPr>
          </w:p>
        </w:tc>
        <w:tc>
          <w:tcPr>
            <w:tcW w:w="1113" w:type="pct"/>
            <w:tcBorders>
              <w:top w:val="single" w:color="auto" w:sz="4" w:space="0"/>
              <w:bottom w:val="single" w:color="auto" w:sz="4" w:space="0"/>
              <w:tl2br w:val="nil"/>
              <w:tr2bl w:val="nil"/>
            </w:tcBorders>
            <w:vAlign w:val="center"/>
          </w:tcPr>
          <w:p w14:paraId="01DFD25C">
            <w:pPr>
              <w:rPr>
                <w:rFonts w:hint="eastAsia"/>
              </w:rPr>
            </w:pPr>
            <w:r>
              <w:rPr>
                <w:rFonts w:hint="eastAsia"/>
              </w:rPr>
              <w:t>局部长片复合模/级进模</w:t>
            </w:r>
          </w:p>
        </w:tc>
        <w:tc>
          <w:tcPr>
            <w:tcW w:w="987" w:type="pct"/>
            <w:tcBorders>
              <w:top w:val="single" w:color="auto" w:sz="4" w:space="0"/>
              <w:bottom w:val="single" w:color="auto" w:sz="4" w:space="0"/>
              <w:tl2br w:val="nil"/>
              <w:tr2bl w:val="nil"/>
            </w:tcBorders>
            <w:vAlign w:val="center"/>
          </w:tcPr>
          <w:p w14:paraId="0295C1A8">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46330048">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2D9EA81D">
            <w:pPr>
              <w:rPr>
                <w:rFonts w:hint="eastAsia"/>
                <w:kern w:val="0"/>
              </w:rPr>
            </w:pPr>
            <w:r>
              <w:rPr>
                <w:rFonts w:hint="eastAsia"/>
                <w:kern w:val="0"/>
              </w:rPr>
              <w:t>—</w:t>
            </w:r>
          </w:p>
        </w:tc>
      </w:tr>
      <w:tr w14:paraId="50A68C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46F3627B">
            <w:pPr>
              <w:rPr>
                <w:rFonts w:hint="eastAsia"/>
                <w:bCs/>
              </w:rPr>
            </w:pPr>
            <w:r>
              <w:rPr>
                <w:rFonts w:hint="eastAsia"/>
                <w:bCs/>
              </w:rPr>
              <w:t>29</w:t>
            </w:r>
          </w:p>
        </w:tc>
        <w:tc>
          <w:tcPr>
            <w:tcW w:w="549" w:type="pct"/>
            <w:vMerge w:val="continue"/>
            <w:tcBorders>
              <w:top w:val="single" w:color="auto" w:sz="4" w:space="0"/>
              <w:bottom w:val="single" w:color="auto" w:sz="4" w:space="0"/>
              <w:tl2br w:val="nil"/>
              <w:tr2bl w:val="nil"/>
            </w:tcBorders>
            <w:vAlign w:val="center"/>
          </w:tcPr>
          <w:p w14:paraId="0215E9DF">
            <w:pPr>
              <w:pStyle w:val="8"/>
              <w:ind w:firstLine="0" w:firstLineChars="0"/>
              <w:jc w:val="both"/>
              <w:rPr>
                <w:rFonts w:hint="eastAsia"/>
              </w:rPr>
            </w:pPr>
          </w:p>
        </w:tc>
        <w:tc>
          <w:tcPr>
            <w:tcW w:w="1113" w:type="pct"/>
            <w:tcBorders>
              <w:top w:val="single" w:color="auto" w:sz="4" w:space="0"/>
              <w:bottom w:val="single" w:color="auto" w:sz="4" w:space="0"/>
              <w:tl2br w:val="nil"/>
              <w:tr2bl w:val="nil"/>
            </w:tcBorders>
            <w:vAlign w:val="center"/>
          </w:tcPr>
          <w:p w14:paraId="1DB9B3AE">
            <w:pPr>
              <w:rPr>
                <w:rFonts w:hint="eastAsia"/>
              </w:rPr>
            </w:pPr>
            <w:r>
              <w:rPr>
                <w:rFonts w:hint="eastAsia"/>
              </w:rPr>
              <w:t>局部短片复合模/级进模</w:t>
            </w:r>
          </w:p>
        </w:tc>
        <w:tc>
          <w:tcPr>
            <w:tcW w:w="987" w:type="pct"/>
            <w:tcBorders>
              <w:top w:val="single" w:color="auto" w:sz="4" w:space="0"/>
              <w:bottom w:val="single" w:color="auto" w:sz="4" w:space="0"/>
              <w:tl2br w:val="nil"/>
              <w:tr2bl w:val="nil"/>
            </w:tcBorders>
            <w:vAlign w:val="center"/>
          </w:tcPr>
          <w:p w14:paraId="782EDF5E">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393C2318">
            <w:pPr>
              <w:rPr>
                <w:rFonts w:hint="eastAsia"/>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531B12A1">
            <w:pPr>
              <w:rPr>
                <w:rFonts w:hint="eastAsia"/>
                <w:kern w:val="0"/>
              </w:rPr>
            </w:pPr>
            <w:r>
              <w:rPr>
                <w:rFonts w:hint="eastAsia"/>
                <w:kern w:val="0"/>
              </w:rPr>
              <w:t>—</w:t>
            </w:r>
          </w:p>
        </w:tc>
      </w:tr>
      <w:tr w14:paraId="41DCE1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205D2E9C">
            <w:pPr>
              <w:rPr>
                <w:rFonts w:hint="eastAsia"/>
                <w:bCs/>
              </w:rPr>
            </w:pPr>
            <w:r>
              <w:rPr>
                <w:rFonts w:hint="eastAsia"/>
                <w:bCs/>
              </w:rPr>
              <w:t>30</w:t>
            </w:r>
          </w:p>
        </w:tc>
        <w:tc>
          <w:tcPr>
            <w:tcW w:w="549" w:type="pct"/>
            <w:vMerge w:val="continue"/>
            <w:tcBorders>
              <w:top w:val="single" w:color="auto" w:sz="4" w:space="0"/>
              <w:bottom w:val="single" w:color="auto" w:sz="4" w:space="0"/>
              <w:tl2br w:val="nil"/>
              <w:tr2bl w:val="nil"/>
            </w:tcBorders>
            <w:vAlign w:val="center"/>
          </w:tcPr>
          <w:p w14:paraId="31D1E559">
            <w:pPr>
              <w:pStyle w:val="8"/>
              <w:ind w:firstLine="0" w:firstLineChars="0"/>
              <w:jc w:val="both"/>
              <w:rPr>
                <w:rFonts w:hint="eastAsia"/>
              </w:rPr>
            </w:pPr>
          </w:p>
        </w:tc>
        <w:tc>
          <w:tcPr>
            <w:tcW w:w="1113" w:type="pct"/>
            <w:tcBorders>
              <w:top w:val="single" w:color="auto" w:sz="4" w:space="0"/>
              <w:bottom w:val="single" w:color="auto" w:sz="4" w:space="0"/>
              <w:tl2br w:val="nil"/>
              <w:tr2bl w:val="nil"/>
            </w:tcBorders>
            <w:vAlign w:val="center"/>
          </w:tcPr>
          <w:p w14:paraId="5C585688">
            <w:pPr>
              <w:rPr>
                <w:rFonts w:hint="eastAsia"/>
              </w:rPr>
            </w:pPr>
            <w:r>
              <w:rPr>
                <w:rFonts w:hint="eastAsia"/>
              </w:rPr>
              <w:t>动接点片复合模</w:t>
            </w:r>
          </w:p>
        </w:tc>
        <w:tc>
          <w:tcPr>
            <w:tcW w:w="987" w:type="pct"/>
            <w:tcBorders>
              <w:top w:val="single" w:color="auto" w:sz="4" w:space="0"/>
              <w:bottom w:val="single" w:color="auto" w:sz="4" w:space="0"/>
              <w:tl2br w:val="nil"/>
              <w:tr2bl w:val="nil"/>
            </w:tcBorders>
            <w:vAlign w:val="center"/>
          </w:tcPr>
          <w:p w14:paraId="43FC7905">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47BB97F2">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02C104AC">
            <w:pPr>
              <w:rPr>
                <w:rFonts w:hint="eastAsia"/>
                <w:kern w:val="0"/>
              </w:rPr>
            </w:pPr>
            <w:r>
              <w:rPr>
                <w:rFonts w:hint="eastAsia"/>
                <w:kern w:val="0"/>
              </w:rPr>
              <w:t>—</w:t>
            </w:r>
          </w:p>
        </w:tc>
      </w:tr>
      <w:tr w14:paraId="49BAE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51B91E07">
            <w:pPr>
              <w:rPr>
                <w:rFonts w:hint="eastAsia"/>
                <w:bCs/>
              </w:rPr>
            </w:pPr>
            <w:r>
              <w:rPr>
                <w:rFonts w:hint="eastAsia"/>
                <w:bCs/>
              </w:rPr>
              <w:t>31</w:t>
            </w:r>
          </w:p>
        </w:tc>
        <w:tc>
          <w:tcPr>
            <w:tcW w:w="549" w:type="pct"/>
            <w:vMerge w:val="continue"/>
            <w:tcBorders>
              <w:top w:val="single" w:color="auto" w:sz="4" w:space="0"/>
              <w:bottom w:val="single" w:color="auto" w:sz="4" w:space="0"/>
              <w:tl2br w:val="nil"/>
              <w:tr2bl w:val="nil"/>
            </w:tcBorders>
            <w:vAlign w:val="center"/>
          </w:tcPr>
          <w:p w14:paraId="45C1C69D">
            <w:pPr>
              <w:pStyle w:val="8"/>
              <w:ind w:firstLine="0" w:firstLineChars="0"/>
              <w:jc w:val="both"/>
              <w:rPr>
                <w:rFonts w:hint="eastAsia"/>
              </w:rPr>
            </w:pPr>
          </w:p>
        </w:tc>
        <w:tc>
          <w:tcPr>
            <w:tcW w:w="1113" w:type="pct"/>
            <w:tcBorders>
              <w:top w:val="single" w:color="auto" w:sz="4" w:space="0"/>
              <w:bottom w:val="single" w:color="auto" w:sz="4" w:space="0"/>
              <w:tl2br w:val="nil"/>
              <w:tr2bl w:val="nil"/>
            </w:tcBorders>
            <w:vAlign w:val="center"/>
          </w:tcPr>
          <w:p w14:paraId="35ED473C">
            <w:pPr>
              <w:rPr>
                <w:rFonts w:hint="eastAsia"/>
              </w:rPr>
            </w:pPr>
            <w:r>
              <w:rPr>
                <w:rFonts w:hint="eastAsia"/>
              </w:rPr>
              <w:t>动接点片变形模</w:t>
            </w:r>
          </w:p>
        </w:tc>
        <w:tc>
          <w:tcPr>
            <w:tcW w:w="987" w:type="pct"/>
            <w:tcBorders>
              <w:top w:val="single" w:color="auto" w:sz="4" w:space="0"/>
              <w:bottom w:val="single" w:color="auto" w:sz="4" w:space="0"/>
              <w:tl2br w:val="nil"/>
              <w:tr2bl w:val="nil"/>
            </w:tcBorders>
            <w:vAlign w:val="center"/>
          </w:tcPr>
          <w:p w14:paraId="6AD2863C">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2974A9E7">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7BA6D15D">
            <w:pPr>
              <w:rPr>
                <w:rFonts w:hint="eastAsia"/>
                <w:kern w:val="0"/>
              </w:rPr>
            </w:pPr>
            <w:r>
              <w:rPr>
                <w:rFonts w:hint="eastAsia"/>
                <w:kern w:val="0"/>
              </w:rPr>
              <w:t>—</w:t>
            </w:r>
          </w:p>
        </w:tc>
      </w:tr>
      <w:tr w14:paraId="38B259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21C23BF7">
            <w:pPr>
              <w:rPr>
                <w:rFonts w:hint="eastAsia"/>
                <w:bCs/>
              </w:rPr>
            </w:pPr>
            <w:r>
              <w:rPr>
                <w:rFonts w:hint="eastAsia"/>
                <w:bCs/>
              </w:rPr>
              <w:t>32</w:t>
            </w:r>
          </w:p>
        </w:tc>
        <w:tc>
          <w:tcPr>
            <w:tcW w:w="549" w:type="pct"/>
            <w:vMerge w:val="continue"/>
            <w:tcBorders>
              <w:top w:val="single" w:color="auto" w:sz="4" w:space="0"/>
              <w:bottom w:val="single" w:color="auto" w:sz="4" w:space="0"/>
              <w:tl2br w:val="nil"/>
              <w:tr2bl w:val="nil"/>
            </w:tcBorders>
            <w:vAlign w:val="center"/>
          </w:tcPr>
          <w:p w14:paraId="33833C50">
            <w:pPr>
              <w:pStyle w:val="8"/>
              <w:ind w:firstLine="0" w:firstLineChars="0"/>
              <w:jc w:val="both"/>
              <w:rPr>
                <w:rFonts w:hint="eastAsia"/>
              </w:rPr>
            </w:pPr>
          </w:p>
        </w:tc>
        <w:tc>
          <w:tcPr>
            <w:tcW w:w="1113" w:type="pct"/>
            <w:tcBorders>
              <w:top w:val="single" w:color="auto" w:sz="4" w:space="0"/>
              <w:bottom w:val="single" w:color="auto" w:sz="4" w:space="0"/>
              <w:tl2br w:val="nil"/>
              <w:tr2bl w:val="nil"/>
            </w:tcBorders>
            <w:vAlign w:val="center"/>
          </w:tcPr>
          <w:p w14:paraId="4CAD8AC6">
            <w:pPr>
              <w:rPr>
                <w:rFonts w:hint="eastAsia"/>
              </w:rPr>
            </w:pPr>
            <w:r>
              <w:rPr>
                <w:rFonts w:hint="eastAsia"/>
              </w:rPr>
              <w:t>动接点铆夹具</w:t>
            </w:r>
          </w:p>
        </w:tc>
        <w:tc>
          <w:tcPr>
            <w:tcW w:w="987" w:type="pct"/>
            <w:tcBorders>
              <w:top w:val="single" w:color="auto" w:sz="4" w:space="0"/>
              <w:bottom w:val="single" w:color="auto" w:sz="4" w:space="0"/>
              <w:tl2br w:val="nil"/>
              <w:tr2bl w:val="nil"/>
            </w:tcBorders>
            <w:vAlign w:val="center"/>
          </w:tcPr>
          <w:p w14:paraId="38B1B33C">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1435CE74">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6F3E00D2">
            <w:pPr>
              <w:rPr>
                <w:rFonts w:hint="eastAsia"/>
                <w:kern w:val="0"/>
              </w:rPr>
            </w:pPr>
            <w:r>
              <w:rPr>
                <w:rFonts w:hint="eastAsia"/>
                <w:kern w:val="0"/>
              </w:rPr>
              <w:t>—</w:t>
            </w:r>
          </w:p>
        </w:tc>
      </w:tr>
      <w:tr w14:paraId="187E0B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2D1F4110">
            <w:pPr>
              <w:rPr>
                <w:rFonts w:hint="eastAsia"/>
                <w:bCs/>
              </w:rPr>
            </w:pPr>
            <w:r>
              <w:rPr>
                <w:rFonts w:hint="eastAsia"/>
                <w:bCs/>
              </w:rPr>
              <w:t>33</w:t>
            </w:r>
          </w:p>
        </w:tc>
        <w:tc>
          <w:tcPr>
            <w:tcW w:w="549" w:type="pct"/>
            <w:vMerge w:val="continue"/>
            <w:tcBorders>
              <w:top w:val="single" w:color="auto" w:sz="4" w:space="0"/>
              <w:bottom w:val="single" w:color="auto" w:sz="4" w:space="0"/>
              <w:tl2br w:val="nil"/>
              <w:tr2bl w:val="nil"/>
            </w:tcBorders>
            <w:vAlign w:val="center"/>
          </w:tcPr>
          <w:p w14:paraId="230FCEF1">
            <w:pPr>
              <w:pStyle w:val="8"/>
              <w:ind w:firstLine="0" w:firstLineChars="0"/>
              <w:jc w:val="both"/>
              <w:rPr>
                <w:rFonts w:hint="eastAsia"/>
              </w:rPr>
            </w:pPr>
          </w:p>
        </w:tc>
        <w:tc>
          <w:tcPr>
            <w:tcW w:w="1113" w:type="pct"/>
            <w:tcBorders>
              <w:top w:val="single" w:color="auto" w:sz="4" w:space="0"/>
              <w:bottom w:val="single" w:color="auto" w:sz="4" w:space="0"/>
              <w:tl2br w:val="nil"/>
              <w:tr2bl w:val="nil"/>
            </w:tcBorders>
            <w:vAlign w:val="center"/>
          </w:tcPr>
          <w:p w14:paraId="3082BC02">
            <w:pPr>
              <w:rPr>
                <w:rFonts w:hint="eastAsia"/>
              </w:rPr>
            </w:pPr>
            <w:r>
              <w:rPr>
                <w:rFonts w:hint="eastAsia"/>
              </w:rPr>
              <w:t>静接点铆夹具</w:t>
            </w:r>
          </w:p>
        </w:tc>
        <w:tc>
          <w:tcPr>
            <w:tcW w:w="987" w:type="pct"/>
            <w:tcBorders>
              <w:top w:val="single" w:color="auto" w:sz="4" w:space="0"/>
              <w:bottom w:val="single" w:color="auto" w:sz="4" w:space="0"/>
              <w:tl2br w:val="nil"/>
              <w:tr2bl w:val="nil"/>
            </w:tcBorders>
            <w:vAlign w:val="center"/>
          </w:tcPr>
          <w:p w14:paraId="22736501">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3FF6ADC2">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7574AF82">
            <w:pPr>
              <w:rPr>
                <w:rFonts w:hint="eastAsia"/>
                <w:kern w:val="0"/>
              </w:rPr>
            </w:pPr>
            <w:r>
              <w:rPr>
                <w:rFonts w:hint="eastAsia"/>
                <w:kern w:val="0"/>
              </w:rPr>
              <w:t>—</w:t>
            </w:r>
          </w:p>
        </w:tc>
      </w:tr>
      <w:tr w14:paraId="049BBD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4" w:space="0"/>
              <w:tl2br w:val="nil"/>
              <w:tr2bl w:val="nil"/>
            </w:tcBorders>
            <w:vAlign w:val="center"/>
          </w:tcPr>
          <w:p w14:paraId="3694E85D">
            <w:pPr>
              <w:rPr>
                <w:rFonts w:hint="eastAsia"/>
                <w:bCs/>
              </w:rPr>
            </w:pPr>
            <w:r>
              <w:rPr>
                <w:rFonts w:hint="eastAsia"/>
                <w:bCs/>
              </w:rPr>
              <w:t>34</w:t>
            </w:r>
          </w:p>
        </w:tc>
        <w:tc>
          <w:tcPr>
            <w:tcW w:w="549" w:type="pct"/>
            <w:vMerge w:val="continue"/>
            <w:tcBorders>
              <w:top w:val="single" w:color="auto" w:sz="4" w:space="0"/>
              <w:bottom w:val="single" w:color="auto" w:sz="4" w:space="0"/>
              <w:tl2br w:val="nil"/>
              <w:tr2bl w:val="nil"/>
            </w:tcBorders>
            <w:vAlign w:val="center"/>
          </w:tcPr>
          <w:p w14:paraId="09A3130D">
            <w:pPr>
              <w:pStyle w:val="8"/>
              <w:ind w:firstLine="0" w:firstLineChars="0"/>
              <w:jc w:val="both"/>
              <w:rPr>
                <w:rFonts w:hint="eastAsia"/>
              </w:rPr>
            </w:pPr>
          </w:p>
        </w:tc>
        <w:tc>
          <w:tcPr>
            <w:tcW w:w="1113" w:type="pct"/>
            <w:tcBorders>
              <w:top w:val="single" w:color="auto" w:sz="4" w:space="0"/>
              <w:bottom w:val="single" w:color="auto" w:sz="4" w:space="0"/>
              <w:tl2br w:val="nil"/>
              <w:tr2bl w:val="nil"/>
            </w:tcBorders>
            <w:vAlign w:val="center"/>
          </w:tcPr>
          <w:p w14:paraId="501E9657">
            <w:pPr>
              <w:rPr>
                <w:rFonts w:hint="eastAsia"/>
              </w:rPr>
            </w:pPr>
            <w:r>
              <w:rPr>
                <w:rFonts w:hint="eastAsia"/>
              </w:rPr>
              <w:t>主、副轴钻夹具</w:t>
            </w:r>
          </w:p>
        </w:tc>
        <w:tc>
          <w:tcPr>
            <w:tcW w:w="987" w:type="pct"/>
            <w:tcBorders>
              <w:top w:val="single" w:color="auto" w:sz="4" w:space="0"/>
              <w:bottom w:val="single" w:color="auto" w:sz="4" w:space="0"/>
              <w:tl2br w:val="nil"/>
              <w:tr2bl w:val="nil"/>
            </w:tcBorders>
            <w:vAlign w:val="center"/>
          </w:tcPr>
          <w:p w14:paraId="407A5F6C">
            <w:pPr>
              <w:rPr>
                <w:rFonts w:hint="eastAsia"/>
                <w:kern w:val="0"/>
              </w:rPr>
            </w:pPr>
            <w:r>
              <w:rPr>
                <w:rFonts w:hint="eastAsia"/>
                <w:kern w:val="0"/>
              </w:rPr>
              <w:t>—</w:t>
            </w:r>
          </w:p>
        </w:tc>
        <w:tc>
          <w:tcPr>
            <w:tcW w:w="822" w:type="pct"/>
            <w:tcBorders>
              <w:top w:val="single" w:color="auto" w:sz="4" w:space="0"/>
              <w:bottom w:val="single" w:color="auto" w:sz="4" w:space="0"/>
              <w:tl2br w:val="nil"/>
              <w:tr2bl w:val="nil"/>
            </w:tcBorders>
            <w:vAlign w:val="center"/>
          </w:tcPr>
          <w:p w14:paraId="31AB8794">
            <w:pPr>
              <w:rPr>
                <w:rFonts w:hint="eastAsia"/>
                <w:kern w:val="0"/>
              </w:rPr>
            </w:pPr>
            <w:r>
              <w:rPr>
                <w:rFonts w:hint="eastAsia"/>
                <w:kern w:val="0"/>
              </w:rPr>
              <w:t>—</w:t>
            </w:r>
          </w:p>
        </w:tc>
        <w:tc>
          <w:tcPr>
            <w:tcW w:w="1150" w:type="pct"/>
            <w:tcBorders>
              <w:top w:val="single" w:color="auto" w:sz="4" w:space="0"/>
              <w:bottom w:val="single" w:color="auto" w:sz="4" w:space="0"/>
              <w:right w:val="single" w:color="auto" w:sz="8" w:space="0"/>
              <w:tl2br w:val="nil"/>
              <w:tr2bl w:val="nil"/>
            </w:tcBorders>
            <w:vAlign w:val="center"/>
          </w:tcPr>
          <w:p w14:paraId="1C7D0E56">
            <w:pPr>
              <w:rPr>
                <w:rFonts w:hint="eastAsia"/>
                <w:kern w:val="0"/>
              </w:rPr>
            </w:pPr>
            <w:r>
              <w:rPr>
                <w:rFonts w:hint="eastAsia"/>
                <w:kern w:val="0"/>
              </w:rPr>
              <w:t>—</w:t>
            </w:r>
          </w:p>
        </w:tc>
      </w:tr>
      <w:tr w14:paraId="373875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tcBorders>
              <w:top w:val="single" w:color="auto" w:sz="4" w:space="0"/>
              <w:left w:val="single" w:color="auto" w:sz="8" w:space="0"/>
              <w:bottom w:val="single" w:color="auto" w:sz="8" w:space="0"/>
              <w:tl2br w:val="nil"/>
              <w:tr2bl w:val="nil"/>
            </w:tcBorders>
            <w:vAlign w:val="center"/>
          </w:tcPr>
          <w:p w14:paraId="65BC03CE">
            <w:pPr>
              <w:rPr>
                <w:rFonts w:hint="eastAsia"/>
                <w:bCs/>
              </w:rPr>
            </w:pPr>
            <w:r>
              <w:rPr>
                <w:rFonts w:hint="eastAsia"/>
                <w:bCs/>
              </w:rPr>
              <w:t>35</w:t>
            </w:r>
          </w:p>
        </w:tc>
        <w:tc>
          <w:tcPr>
            <w:tcW w:w="549" w:type="pct"/>
            <w:vMerge w:val="continue"/>
            <w:tcBorders>
              <w:top w:val="single" w:color="auto" w:sz="4" w:space="0"/>
              <w:bottom w:val="single" w:color="auto" w:sz="8" w:space="0"/>
              <w:tl2br w:val="nil"/>
              <w:tr2bl w:val="nil"/>
            </w:tcBorders>
            <w:vAlign w:val="center"/>
          </w:tcPr>
          <w:p w14:paraId="78EAD511">
            <w:pPr>
              <w:pStyle w:val="8"/>
              <w:ind w:firstLine="0" w:firstLineChars="0"/>
              <w:jc w:val="both"/>
              <w:rPr>
                <w:rFonts w:hint="eastAsia"/>
              </w:rPr>
            </w:pPr>
          </w:p>
        </w:tc>
        <w:tc>
          <w:tcPr>
            <w:tcW w:w="1113" w:type="pct"/>
            <w:tcBorders>
              <w:top w:val="single" w:color="auto" w:sz="4" w:space="0"/>
              <w:bottom w:val="single" w:color="auto" w:sz="8" w:space="0"/>
              <w:tl2br w:val="nil"/>
              <w:tr2bl w:val="nil"/>
            </w:tcBorders>
            <w:vAlign w:val="center"/>
          </w:tcPr>
          <w:p w14:paraId="63FCE835">
            <w:pPr>
              <w:rPr>
                <w:rFonts w:hint="eastAsia"/>
              </w:rPr>
            </w:pPr>
            <w:r>
              <w:rPr>
                <w:rFonts w:hint="eastAsia"/>
              </w:rPr>
              <w:t>主、副轴铆夹具</w:t>
            </w:r>
          </w:p>
        </w:tc>
        <w:tc>
          <w:tcPr>
            <w:tcW w:w="987" w:type="pct"/>
            <w:tcBorders>
              <w:top w:val="single" w:color="auto" w:sz="4" w:space="0"/>
              <w:bottom w:val="single" w:color="auto" w:sz="8" w:space="0"/>
              <w:tl2br w:val="nil"/>
              <w:tr2bl w:val="nil"/>
            </w:tcBorders>
            <w:vAlign w:val="center"/>
          </w:tcPr>
          <w:p w14:paraId="78651CFB">
            <w:pPr>
              <w:rPr>
                <w:rFonts w:hint="eastAsia"/>
                <w:kern w:val="0"/>
              </w:rPr>
            </w:pPr>
            <w:r>
              <w:rPr>
                <w:rFonts w:hint="eastAsia"/>
                <w:kern w:val="0"/>
              </w:rPr>
              <w:t>—</w:t>
            </w:r>
          </w:p>
        </w:tc>
        <w:tc>
          <w:tcPr>
            <w:tcW w:w="822" w:type="pct"/>
            <w:tcBorders>
              <w:top w:val="single" w:color="auto" w:sz="4" w:space="0"/>
              <w:bottom w:val="single" w:color="auto" w:sz="8" w:space="0"/>
              <w:tl2br w:val="nil"/>
              <w:tr2bl w:val="nil"/>
            </w:tcBorders>
            <w:vAlign w:val="center"/>
          </w:tcPr>
          <w:p w14:paraId="5A15C051">
            <w:pPr>
              <w:rPr>
                <w:rFonts w:hint="eastAsia"/>
                <w:kern w:val="0"/>
              </w:rPr>
            </w:pPr>
            <w:r>
              <w:rPr>
                <w:rFonts w:hint="eastAsia"/>
                <w:kern w:val="0"/>
              </w:rPr>
              <w:t>—</w:t>
            </w:r>
          </w:p>
        </w:tc>
        <w:tc>
          <w:tcPr>
            <w:tcW w:w="1150" w:type="pct"/>
            <w:tcBorders>
              <w:top w:val="single" w:color="auto" w:sz="4" w:space="0"/>
              <w:bottom w:val="single" w:color="auto" w:sz="8" w:space="0"/>
              <w:right w:val="single" w:color="auto" w:sz="8" w:space="0"/>
              <w:tl2br w:val="nil"/>
              <w:tr2bl w:val="nil"/>
            </w:tcBorders>
            <w:vAlign w:val="center"/>
          </w:tcPr>
          <w:p w14:paraId="0F7FDC70">
            <w:pPr>
              <w:rPr>
                <w:rFonts w:hint="eastAsia"/>
                <w:kern w:val="0"/>
              </w:rPr>
            </w:pPr>
            <w:r>
              <w:rPr>
                <w:rFonts w:hint="eastAsia"/>
                <w:kern w:val="0"/>
              </w:rPr>
              <w:t>—</w:t>
            </w:r>
          </w:p>
        </w:tc>
      </w:tr>
    </w:tbl>
    <w:p w14:paraId="0C036DC9">
      <w:pPr>
        <w:pStyle w:val="53"/>
        <w:spacing w:before="156" w:after="156"/>
      </w:pPr>
      <w:r>
        <w:rPr>
          <w:rFonts w:hint="eastAsia"/>
        </w:rPr>
        <w:t>零部件和材料</w:t>
      </w:r>
      <w:bookmarkEnd w:id="53"/>
    </w:p>
    <w:bookmarkEnd w:id="54"/>
    <w:p w14:paraId="7A976247">
      <w:pPr>
        <w:pStyle w:val="31"/>
        <w:spacing w:before="156" w:beforeLines="50" w:after="156" w:afterLines="50"/>
        <w:rPr>
          <w:rFonts w:hint="eastAsia" w:ascii="宋体" w:hAnsi="宋体"/>
          <w:kern w:val="2"/>
          <w:szCs w:val="21"/>
        </w:rPr>
      </w:pPr>
      <w:r>
        <w:rPr>
          <w:rFonts w:hint="eastAsia" w:ascii="宋体" w:hAnsi="宋体"/>
          <w:kern w:val="2"/>
          <w:szCs w:val="21"/>
        </w:rPr>
        <w:t>具备关键零部件、材料应符合表</w:t>
      </w:r>
      <w:r>
        <w:rPr>
          <w:rFonts w:ascii="宋体" w:hAnsi="宋体"/>
          <w:kern w:val="2"/>
          <w:szCs w:val="21"/>
        </w:rPr>
        <w:t>3</w:t>
      </w:r>
      <w:r>
        <w:rPr>
          <w:rFonts w:hint="eastAsia" w:ascii="宋体" w:hAnsi="宋体"/>
          <w:kern w:val="2"/>
          <w:szCs w:val="21"/>
        </w:rPr>
        <w:t>的要求。</w:t>
      </w:r>
    </w:p>
    <w:bookmarkEnd w:id="55"/>
    <w:p w14:paraId="1CA228B8">
      <w:pPr>
        <w:pStyle w:val="31"/>
        <w:spacing w:before="156" w:beforeLines="50" w:after="156" w:afterLines="50"/>
        <w:ind w:firstLine="0" w:firstLineChars="0"/>
        <w:jc w:val="center"/>
        <w:rPr>
          <w:rFonts w:hint="eastAsia" w:ascii="黑体" w:hAnsi="黑体" w:eastAsia="黑体" w:cs="黑体"/>
        </w:rPr>
      </w:pPr>
      <w:bookmarkStart w:id="56" w:name="_Hlk184644227"/>
      <w:r>
        <w:rPr>
          <w:rFonts w:hint="eastAsia" w:ascii="黑体" w:hAnsi="黑体" w:eastAsia="黑体" w:cs="黑体"/>
        </w:rPr>
        <w:t>表</w:t>
      </w:r>
      <w:r>
        <w:rPr>
          <w:rFonts w:ascii="黑体" w:hAnsi="黑体" w:eastAsia="黑体" w:cs="黑体"/>
        </w:rPr>
        <w:t>3  关键零部件和材料</w:t>
      </w:r>
    </w:p>
    <w:bookmarkEnd w:id="56"/>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724"/>
        <w:gridCol w:w="1777"/>
        <w:gridCol w:w="2004"/>
        <w:gridCol w:w="3183"/>
      </w:tblGrid>
      <w:tr w14:paraId="5F2F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983" w:type="pct"/>
            <w:tcBorders>
              <w:top w:val="single" w:color="auto" w:sz="8" w:space="0"/>
              <w:left w:val="single" w:color="auto" w:sz="8" w:space="0"/>
              <w:bottom w:val="single" w:color="auto" w:sz="8" w:space="0"/>
            </w:tcBorders>
            <w:vAlign w:val="center"/>
          </w:tcPr>
          <w:p w14:paraId="1400D61D">
            <w:pPr>
              <w:rPr>
                <w:rFonts w:hint="eastAsia"/>
              </w:rPr>
            </w:pPr>
            <w:bookmarkStart w:id="57" w:name="_Toc153543065"/>
            <w:bookmarkEnd w:id="57"/>
            <w:bookmarkStart w:id="58" w:name="_Toc153543044"/>
            <w:bookmarkEnd w:id="58"/>
            <w:bookmarkStart w:id="59" w:name="_Toc153543064"/>
            <w:bookmarkEnd w:id="59"/>
            <w:bookmarkStart w:id="60" w:name="_Toc153543092"/>
            <w:bookmarkEnd w:id="60"/>
            <w:bookmarkStart w:id="61" w:name="_Toc153543077"/>
            <w:bookmarkEnd w:id="61"/>
            <w:bookmarkStart w:id="62" w:name="_Toc153543089"/>
            <w:bookmarkEnd w:id="62"/>
            <w:bookmarkStart w:id="63" w:name="_Toc153543021"/>
            <w:bookmarkEnd w:id="63"/>
            <w:bookmarkStart w:id="64" w:name="_Toc153543070"/>
            <w:bookmarkEnd w:id="64"/>
            <w:bookmarkStart w:id="65" w:name="_Toc153543069"/>
            <w:bookmarkEnd w:id="65"/>
            <w:bookmarkStart w:id="66" w:name="_Toc153543030"/>
            <w:bookmarkEnd w:id="66"/>
            <w:bookmarkStart w:id="67" w:name="_Toc153543071"/>
            <w:bookmarkEnd w:id="67"/>
            <w:bookmarkStart w:id="68" w:name="_Toc153543083"/>
            <w:bookmarkEnd w:id="68"/>
            <w:bookmarkStart w:id="69" w:name="_Toc153543058"/>
            <w:bookmarkEnd w:id="69"/>
            <w:bookmarkStart w:id="70" w:name="_Toc153543006"/>
            <w:bookmarkEnd w:id="70"/>
            <w:bookmarkStart w:id="71" w:name="_Toc153543066"/>
            <w:bookmarkEnd w:id="71"/>
            <w:bookmarkStart w:id="72" w:name="_Toc153543029"/>
            <w:bookmarkEnd w:id="72"/>
            <w:bookmarkStart w:id="73" w:name="_Toc153543075"/>
            <w:bookmarkEnd w:id="73"/>
            <w:bookmarkStart w:id="74" w:name="_Toc153543088"/>
            <w:bookmarkEnd w:id="74"/>
            <w:bookmarkStart w:id="75" w:name="_Toc153543080"/>
            <w:bookmarkEnd w:id="75"/>
            <w:bookmarkStart w:id="76" w:name="_Toc153543061"/>
            <w:bookmarkEnd w:id="76"/>
            <w:bookmarkStart w:id="77" w:name="_Toc153543039"/>
            <w:bookmarkEnd w:id="77"/>
            <w:bookmarkStart w:id="78" w:name="_Toc153543019"/>
            <w:bookmarkEnd w:id="78"/>
            <w:bookmarkStart w:id="79" w:name="_Toc153543043"/>
            <w:bookmarkEnd w:id="79"/>
            <w:bookmarkStart w:id="80" w:name="_Toc153543087"/>
            <w:bookmarkEnd w:id="80"/>
            <w:bookmarkStart w:id="81" w:name="_Toc153543052"/>
            <w:bookmarkEnd w:id="81"/>
            <w:bookmarkStart w:id="82" w:name="_Toc153543095"/>
            <w:bookmarkEnd w:id="82"/>
            <w:bookmarkStart w:id="83" w:name="_Toc153543093"/>
            <w:bookmarkEnd w:id="83"/>
            <w:bookmarkStart w:id="84" w:name="_Toc153543040"/>
            <w:bookmarkEnd w:id="84"/>
            <w:bookmarkStart w:id="85" w:name="_Toc153543038"/>
            <w:bookmarkEnd w:id="85"/>
            <w:bookmarkStart w:id="86" w:name="_Toc153543062"/>
            <w:bookmarkEnd w:id="86"/>
            <w:bookmarkStart w:id="87" w:name="_Toc153543031"/>
            <w:bookmarkEnd w:id="87"/>
            <w:bookmarkStart w:id="88" w:name="_Toc153543035"/>
            <w:bookmarkEnd w:id="88"/>
            <w:bookmarkStart w:id="89" w:name="_Toc153543048"/>
            <w:bookmarkEnd w:id="89"/>
            <w:bookmarkStart w:id="90" w:name="_Toc153543053"/>
            <w:bookmarkEnd w:id="90"/>
            <w:bookmarkStart w:id="91" w:name="_Toc153543079"/>
            <w:bookmarkEnd w:id="91"/>
            <w:bookmarkStart w:id="92" w:name="_Toc153543082"/>
            <w:bookmarkEnd w:id="92"/>
            <w:bookmarkStart w:id="93" w:name="_Toc153543045"/>
            <w:bookmarkEnd w:id="93"/>
            <w:bookmarkStart w:id="94" w:name="_Toc153543007"/>
            <w:bookmarkEnd w:id="94"/>
            <w:bookmarkStart w:id="95" w:name="_Toc153543057"/>
            <w:bookmarkEnd w:id="95"/>
            <w:bookmarkStart w:id="96" w:name="_Toc153543036"/>
            <w:bookmarkEnd w:id="96"/>
            <w:bookmarkStart w:id="97" w:name="_Toc153543059"/>
            <w:bookmarkEnd w:id="97"/>
            <w:bookmarkStart w:id="98" w:name="_Toc153543074"/>
            <w:bookmarkEnd w:id="98"/>
            <w:bookmarkStart w:id="99" w:name="_Toc153543023"/>
            <w:bookmarkEnd w:id="99"/>
            <w:bookmarkStart w:id="100" w:name="_Toc153543060"/>
            <w:bookmarkEnd w:id="100"/>
            <w:bookmarkStart w:id="101" w:name="_Toc153543011"/>
            <w:bookmarkEnd w:id="101"/>
            <w:bookmarkStart w:id="102" w:name="_Toc153543051"/>
            <w:bookmarkEnd w:id="102"/>
            <w:bookmarkStart w:id="103" w:name="_Toc153543076"/>
            <w:bookmarkEnd w:id="103"/>
            <w:bookmarkStart w:id="104" w:name="_Toc153543047"/>
            <w:bookmarkEnd w:id="104"/>
            <w:bookmarkStart w:id="105" w:name="_Toc153543067"/>
            <w:bookmarkEnd w:id="105"/>
            <w:bookmarkStart w:id="106" w:name="_Toc153543097"/>
            <w:bookmarkEnd w:id="106"/>
            <w:bookmarkStart w:id="107" w:name="_Toc153543090"/>
            <w:bookmarkEnd w:id="107"/>
            <w:bookmarkStart w:id="108" w:name="_Toc153543018"/>
            <w:bookmarkEnd w:id="108"/>
            <w:bookmarkStart w:id="109" w:name="_Toc153543094"/>
            <w:bookmarkEnd w:id="109"/>
            <w:bookmarkStart w:id="110" w:name="_Toc153543037"/>
            <w:bookmarkEnd w:id="110"/>
            <w:bookmarkStart w:id="111" w:name="_Toc153543022"/>
            <w:bookmarkEnd w:id="111"/>
            <w:bookmarkStart w:id="112" w:name="_Toc153543034"/>
            <w:bookmarkEnd w:id="112"/>
            <w:bookmarkStart w:id="113" w:name="_Toc153543081"/>
            <w:bookmarkEnd w:id="113"/>
            <w:bookmarkStart w:id="114" w:name="_Toc153543008"/>
            <w:bookmarkEnd w:id="114"/>
            <w:bookmarkStart w:id="115" w:name="_Toc153543055"/>
            <w:bookmarkEnd w:id="115"/>
            <w:bookmarkStart w:id="116" w:name="_Toc153543033"/>
            <w:bookmarkEnd w:id="116"/>
            <w:bookmarkStart w:id="117" w:name="_Toc153543072"/>
            <w:bookmarkEnd w:id="117"/>
            <w:bookmarkStart w:id="118" w:name="_Toc153543020"/>
            <w:bookmarkEnd w:id="118"/>
            <w:bookmarkStart w:id="119" w:name="_Toc153543086"/>
            <w:bookmarkEnd w:id="119"/>
            <w:bookmarkStart w:id="120" w:name="_Toc153543085"/>
            <w:bookmarkEnd w:id="120"/>
            <w:bookmarkStart w:id="121" w:name="_Toc153543032"/>
            <w:bookmarkEnd w:id="121"/>
            <w:bookmarkStart w:id="122" w:name="_Toc153543056"/>
            <w:bookmarkEnd w:id="122"/>
            <w:bookmarkStart w:id="123" w:name="_Toc153543091"/>
            <w:bookmarkEnd w:id="123"/>
            <w:bookmarkStart w:id="124" w:name="_Toc153543046"/>
            <w:bookmarkEnd w:id="124"/>
            <w:bookmarkStart w:id="125" w:name="_Toc153543084"/>
            <w:bookmarkEnd w:id="125"/>
            <w:bookmarkStart w:id="126" w:name="_Toc153543041"/>
            <w:bookmarkEnd w:id="126"/>
            <w:bookmarkStart w:id="127" w:name="_Toc153543054"/>
            <w:bookmarkEnd w:id="127"/>
            <w:bookmarkStart w:id="128" w:name="_Toc153543096"/>
            <w:bookmarkEnd w:id="128"/>
            <w:bookmarkStart w:id="129" w:name="_Toc153543098"/>
            <w:bookmarkEnd w:id="129"/>
            <w:bookmarkStart w:id="130" w:name="_Toc153543078"/>
            <w:bookmarkEnd w:id="130"/>
            <w:bookmarkStart w:id="131" w:name="_Toc153543050"/>
            <w:bookmarkEnd w:id="131"/>
            <w:bookmarkStart w:id="132" w:name="_Toc153543024"/>
            <w:bookmarkEnd w:id="132"/>
            <w:bookmarkStart w:id="133" w:name="_Toc153543049"/>
            <w:bookmarkEnd w:id="133"/>
            <w:bookmarkStart w:id="134" w:name="_Toc153543068"/>
            <w:bookmarkEnd w:id="134"/>
            <w:bookmarkStart w:id="135" w:name="_Toc153543063"/>
            <w:bookmarkEnd w:id="135"/>
            <w:bookmarkStart w:id="136" w:name="_Toc153543042"/>
            <w:bookmarkEnd w:id="136"/>
            <w:bookmarkStart w:id="137" w:name="_Toc20213"/>
            <w:r>
              <w:rPr>
                <w:rFonts w:hint="eastAsia"/>
              </w:rPr>
              <w:t>产品名称</w:t>
            </w:r>
          </w:p>
        </w:tc>
        <w:tc>
          <w:tcPr>
            <w:tcW w:w="378" w:type="pct"/>
            <w:tcBorders>
              <w:top w:val="single" w:color="auto" w:sz="8" w:space="0"/>
              <w:bottom w:val="single" w:color="auto" w:sz="8" w:space="0"/>
            </w:tcBorders>
            <w:vAlign w:val="center"/>
          </w:tcPr>
          <w:p w14:paraId="7F22E402">
            <w:pPr>
              <w:rPr>
                <w:rFonts w:hint="eastAsia"/>
              </w:rPr>
            </w:pPr>
            <w:r>
              <w:rPr>
                <w:rFonts w:hint="eastAsia"/>
              </w:rPr>
              <w:t>序号</w:t>
            </w:r>
          </w:p>
        </w:tc>
        <w:tc>
          <w:tcPr>
            <w:tcW w:w="928" w:type="pct"/>
            <w:tcBorders>
              <w:top w:val="single" w:color="auto" w:sz="8" w:space="0"/>
              <w:bottom w:val="single" w:color="auto" w:sz="8" w:space="0"/>
            </w:tcBorders>
            <w:vAlign w:val="center"/>
          </w:tcPr>
          <w:p w14:paraId="789219E2">
            <w:pPr>
              <w:rPr>
                <w:rFonts w:hint="eastAsia"/>
              </w:rPr>
            </w:pPr>
            <w:r>
              <w:rPr>
                <w:rFonts w:hint="eastAsia"/>
              </w:rPr>
              <w:t>零部件/材料名称</w:t>
            </w:r>
          </w:p>
        </w:tc>
        <w:tc>
          <w:tcPr>
            <w:tcW w:w="1046" w:type="pct"/>
            <w:tcBorders>
              <w:top w:val="single" w:color="auto" w:sz="8" w:space="0"/>
              <w:bottom w:val="single" w:color="auto" w:sz="8" w:space="0"/>
            </w:tcBorders>
            <w:vAlign w:val="center"/>
          </w:tcPr>
          <w:p w14:paraId="17F7E85E">
            <w:pPr>
              <w:rPr>
                <w:rFonts w:hint="eastAsia"/>
              </w:rPr>
            </w:pPr>
            <w:r>
              <w:rPr>
                <w:rFonts w:hint="eastAsia"/>
              </w:rPr>
              <w:t>对应标准编号</w:t>
            </w:r>
          </w:p>
        </w:tc>
        <w:tc>
          <w:tcPr>
            <w:tcW w:w="1662" w:type="pct"/>
            <w:tcBorders>
              <w:top w:val="single" w:color="auto" w:sz="8" w:space="0"/>
              <w:bottom w:val="single" w:color="auto" w:sz="8" w:space="0"/>
              <w:right w:val="single" w:color="auto" w:sz="8" w:space="0"/>
            </w:tcBorders>
            <w:vAlign w:val="center"/>
          </w:tcPr>
          <w:p w14:paraId="1C9A1BF7">
            <w:pPr>
              <w:rPr>
                <w:rFonts w:hint="eastAsia"/>
              </w:rPr>
            </w:pPr>
            <w:r>
              <w:rPr>
                <w:rFonts w:hint="eastAsia"/>
              </w:rPr>
              <w:t>控制项目</w:t>
            </w:r>
          </w:p>
        </w:tc>
      </w:tr>
      <w:tr w14:paraId="0C82B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3" w:type="pct"/>
            <w:vMerge w:val="restart"/>
            <w:tcBorders>
              <w:top w:val="single" w:color="auto" w:sz="8" w:space="0"/>
              <w:left w:val="single" w:color="auto" w:sz="8" w:space="0"/>
            </w:tcBorders>
            <w:vAlign w:val="center"/>
          </w:tcPr>
          <w:p w14:paraId="42249869">
            <w:pPr>
              <w:rPr>
                <w:rFonts w:hint="eastAsia"/>
              </w:rPr>
            </w:pPr>
            <w:r>
              <w:rPr>
                <w:rFonts w:hint="eastAsia"/>
              </w:rPr>
              <w:t>JRJC1-70/240交流二元继电器</w:t>
            </w:r>
          </w:p>
        </w:tc>
        <w:tc>
          <w:tcPr>
            <w:tcW w:w="378" w:type="pct"/>
            <w:tcBorders>
              <w:top w:val="single" w:color="auto" w:sz="8" w:space="0"/>
            </w:tcBorders>
            <w:vAlign w:val="center"/>
          </w:tcPr>
          <w:p w14:paraId="10F7CFB6">
            <w:pPr>
              <w:rPr>
                <w:rFonts w:hint="eastAsia"/>
              </w:rPr>
            </w:pPr>
            <w:r>
              <w:rPr>
                <w:rFonts w:hint="eastAsia"/>
              </w:rPr>
              <w:t>1</w:t>
            </w:r>
          </w:p>
        </w:tc>
        <w:tc>
          <w:tcPr>
            <w:tcW w:w="928" w:type="pct"/>
            <w:tcBorders>
              <w:top w:val="single" w:color="auto" w:sz="8" w:space="0"/>
            </w:tcBorders>
            <w:vAlign w:val="center"/>
          </w:tcPr>
          <w:p w14:paraId="0DE82B3F">
            <w:pPr>
              <w:rPr>
                <w:rFonts w:hint="eastAsia"/>
              </w:rPr>
            </w:pPr>
            <w:r>
              <w:rPr>
                <w:rFonts w:hint="eastAsia"/>
              </w:rPr>
              <w:t>静接点</w:t>
            </w:r>
          </w:p>
        </w:tc>
        <w:tc>
          <w:tcPr>
            <w:tcW w:w="1046" w:type="pct"/>
            <w:vMerge w:val="restart"/>
            <w:tcBorders>
              <w:top w:val="single" w:color="auto" w:sz="8" w:space="0"/>
            </w:tcBorders>
            <w:vAlign w:val="center"/>
          </w:tcPr>
          <w:p w14:paraId="1ECFD739">
            <w:pPr>
              <w:rPr>
                <w:rFonts w:hint="eastAsia"/>
              </w:rPr>
            </w:pPr>
            <w:r>
              <w:rPr>
                <w:rFonts w:hint="eastAsia"/>
              </w:rPr>
              <w:t>TB/T2024-2023</w:t>
            </w:r>
          </w:p>
          <w:p w14:paraId="26805630">
            <w:pPr>
              <w:rPr>
                <w:rFonts w:hint="eastAsia"/>
              </w:rPr>
            </w:pPr>
            <w:r>
              <w:t xml:space="preserve">TB/T </w:t>
            </w:r>
            <w:r>
              <w:rPr>
                <w:rFonts w:hint="eastAsia"/>
              </w:rPr>
              <w:t>2024—2023/XG1-2025</w:t>
            </w:r>
          </w:p>
        </w:tc>
        <w:tc>
          <w:tcPr>
            <w:tcW w:w="1662" w:type="pct"/>
            <w:tcBorders>
              <w:top w:val="single" w:color="auto" w:sz="8" w:space="0"/>
              <w:right w:val="single" w:color="auto" w:sz="8" w:space="0"/>
            </w:tcBorders>
            <w:vAlign w:val="center"/>
          </w:tcPr>
          <w:p w14:paraId="247736EC">
            <w:pPr>
              <w:rPr>
                <w:rFonts w:hint="eastAsia"/>
              </w:rPr>
            </w:pPr>
            <w:r>
              <w:rPr>
                <w:rFonts w:hint="eastAsia"/>
                <w:szCs w:val="21"/>
              </w:rPr>
              <w:t>材料牌号、制造企业</w:t>
            </w:r>
          </w:p>
        </w:tc>
      </w:tr>
      <w:tr w14:paraId="53D5A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3" w:type="pct"/>
            <w:vMerge w:val="continue"/>
            <w:tcBorders>
              <w:left w:val="single" w:color="auto" w:sz="8" w:space="0"/>
            </w:tcBorders>
            <w:vAlign w:val="center"/>
          </w:tcPr>
          <w:p w14:paraId="0E2C2969">
            <w:pPr>
              <w:rPr>
                <w:rFonts w:hint="eastAsia"/>
              </w:rPr>
            </w:pPr>
          </w:p>
        </w:tc>
        <w:tc>
          <w:tcPr>
            <w:tcW w:w="378" w:type="pct"/>
            <w:vAlign w:val="center"/>
          </w:tcPr>
          <w:p w14:paraId="4F3D604F">
            <w:pPr>
              <w:rPr>
                <w:rFonts w:hint="eastAsia"/>
              </w:rPr>
            </w:pPr>
            <w:r>
              <w:rPr>
                <w:rFonts w:hint="eastAsia"/>
              </w:rPr>
              <w:t>2</w:t>
            </w:r>
          </w:p>
        </w:tc>
        <w:tc>
          <w:tcPr>
            <w:tcW w:w="928" w:type="pct"/>
            <w:vAlign w:val="center"/>
          </w:tcPr>
          <w:p w14:paraId="00A49543">
            <w:pPr>
              <w:rPr>
                <w:rFonts w:hint="eastAsia"/>
              </w:rPr>
            </w:pPr>
            <w:r>
              <w:rPr>
                <w:rFonts w:hint="eastAsia"/>
              </w:rPr>
              <w:t>动接点</w:t>
            </w:r>
          </w:p>
        </w:tc>
        <w:tc>
          <w:tcPr>
            <w:tcW w:w="1046" w:type="pct"/>
            <w:vMerge w:val="continue"/>
          </w:tcPr>
          <w:p w14:paraId="44FEE7A8">
            <w:pPr>
              <w:rPr>
                <w:rFonts w:hint="eastAsia"/>
              </w:rPr>
            </w:pPr>
          </w:p>
        </w:tc>
        <w:tc>
          <w:tcPr>
            <w:tcW w:w="1662" w:type="pct"/>
            <w:tcBorders>
              <w:right w:val="single" w:color="auto" w:sz="8" w:space="0"/>
            </w:tcBorders>
            <w:vAlign w:val="center"/>
          </w:tcPr>
          <w:p w14:paraId="0209FA58">
            <w:pPr>
              <w:rPr>
                <w:rFonts w:hint="eastAsia"/>
              </w:rPr>
            </w:pPr>
            <w:r>
              <w:rPr>
                <w:rFonts w:hint="eastAsia"/>
                <w:szCs w:val="21"/>
              </w:rPr>
              <w:t>材料牌号、制造企业</w:t>
            </w:r>
          </w:p>
        </w:tc>
      </w:tr>
      <w:tr w14:paraId="6119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3" w:type="pct"/>
            <w:vMerge w:val="continue"/>
            <w:tcBorders>
              <w:left w:val="single" w:color="auto" w:sz="8" w:space="0"/>
            </w:tcBorders>
            <w:vAlign w:val="center"/>
          </w:tcPr>
          <w:p w14:paraId="4662A1D3">
            <w:pPr>
              <w:rPr>
                <w:rFonts w:hint="eastAsia"/>
              </w:rPr>
            </w:pPr>
          </w:p>
        </w:tc>
        <w:tc>
          <w:tcPr>
            <w:tcW w:w="378" w:type="pct"/>
            <w:vAlign w:val="center"/>
          </w:tcPr>
          <w:p w14:paraId="50E6F424">
            <w:pPr>
              <w:rPr>
                <w:rFonts w:hint="eastAsia"/>
              </w:rPr>
            </w:pPr>
            <w:r>
              <w:rPr>
                <w:rFonts w:hint="eastAsia"/>
              </w:rPr>
              <w:t>3</w:t>
            </w:r>
          </w:p>
        </w:tc>
        <w:tc>
          <w:tcPr>
            <w:tcW w:w="928" w:type="pct"/>
            <w:vAlign w:val="center"/>
          </w:tcPr>
          <w:p w14:paraId="4730F6C6">
            <w:pPr>
              <w:rPr>
                <w:rFonts w:hint="eastAsia"/>
              </w:rPr>
            </w:pPr>
            <w:r>
              <w:rPr>
                <w:rFonts w:hint="eastAsia"/>
              </w:rPr>
              <w:t>静接点片</w:t>
            </w:r>
          </w:p>
        </w:tc>
        <w:tc>
          <w:tcPr>
            <w:tcW w:w="1046" w:type="pct"/>
            <w:vMerge w:val="continue"/>
          </w:tcPr>
          <w:p w14:paraId="3C77E0C6">
            <w:pPr>
              <w:rPr>
                <w:rFonts w:hint="eastAsia"/>
              </w:rPr>
            </w:pPr>
          </w:p>
        </w:tc>
        <w:tc>
          <w:tcPr>
            <w:tcW w:w="1662" w:type="pct"/>
            <w:tcBorders>
              <w:right w:val="single" w:color="auto" w:sz="8" w:space="0"/>
            </w:tcBorders>
            <w:vAlign w:val="center"/>
          </w:tcPr>
          <w:p w14:paraId="5DF6D369">
            <w:pPr>
              <w:rPr>
                <w:rFonts w:hint="eastAsia"/>
              </w:rPr>
            </w:pPr>
            <w:r>
              <w:rPr>
                <w:rFonts w:hint="eastAsia"/>
                <w:szCs w:val="21"/>
              </w:rPr>
              <w:t>材料牌号、制造企业</w:t>
            </w:r>
          </w:p>
        </w:tc>
      </w:tr>
      <w:tr w14:paraId="5998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3" w:type="pct"/>
            <w:vMerge w:val="continue"/>
            <w:tcBorders>
              <w:left w:val="single" w:color="auto" w:sz="8" w:space="0"/>
            </w:tcBorders>
            <w:vAlign w:val="center"/>
          </w:tcPr>
          <w:p w14:paraId="21E90E57">
            <w:pPr>
              <w:rPr>
                <w:rFonts w:hint="eastAsia"/>
              </w:rPr>
            </w:pPr>
          </w:p>
        </w:tc>
        <w:tc>
          <w:tcPr>
            <w:tcW w:w="378" w:type="pct"/>
            <w:vAlign w:val="center"/>
          </w:tcPr>
          <w:p w14:paraId="04D7DEC6">
            <w:pPr>
              <w:rPr>
                <w:rFonts w:hint="eastAsia"/>
              </w:rPr>
            </w:pPr>
            <w:r>
              <w:rPr>
                <w:rFonts w:hint="eastAsia"/>
              </w:rPr>
              <w:t>4</w:t>
            </w:r>
          </w:p>
        </w:tc>
        <w:tc>
          <w:tcPr>
            <w:tcW w:w="928" w:type="pct"/>
            <w:vAlign w:val="center"/>
          </w:tcPr>
          <w:p w14:paraId="688A0A20">
            <w:pPr>
              <w:rPr>
                <w:rFonts w:hint="eastAsia"/>
              </w:rPr>
            </w:pPr>
            <w:r>
              <w:rPr>
                <w:rFonts w:hint="eastAsia"/>
              </w:rPr>
              <w:t>动接点片</w:t>
            </w:r>
          </w:p>
        </w:tc>
        <w:tc>
          <w:tcPr>
            <w:tcW w:w="1046" w:type="pct"/>
            <w:vMerge w:val="continue"/>
          </w:tcPr>
          <w:p w14:paraId="12B3504F">
            <w:pPr>
              <w:rPr>
                <w:rFonts w:hint="eastAsia"/>
              </w:rPr>
            </w:pPr>
          </w:p>
        </w:tc>
        <w:tc>
          <w:tcPr>
            <w:tcW w:w="1662" w:type="pct"/>
            <w:tcBorders>
              <w:right w:val="single" w:color="auto" w:sz="8" w:space="0"/>
            </w:tcBorders>
            <w:vAlign w:val="center"/>
          </w:tcPr>
          <w:p w14:paraId="041CA2A5">
            <w:pPr>
              <w:rPr>
                <w:rFonts w:hint="eastAsia"/>
              </w:rPr>
            </w:pPr>
            <w:r>
              <w:rPr>
                <w:rFonts w:hint="eastAsia"/>
                <w:szCs w:val="21"/>
              </w:rPr>
              <w:t>材料牌号、制造企业</w:t>
            </w:r>
          </w:p>
        </w:tc>
      </w:tr>
      <w:tr w14:paraId="714A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3" w:type="pct"/>
            <w:vMerge w:val="continue"/>
            <w:tcBorders>
              <w:left w:val="single" w:color="auto" w:sz="8" w:space="0"/>
            </w:tcBorders>
            <w:vAlign w:val="center"/>
          </w:tcPr>
          <w:p w14:paraId="43C490DA">
            <w:pPr>
              <w:rPr>
                <w:rFonts w:hint="eastAsia"/>
              </w:rPr>
            </w:pPr>
          </w:p>
        </w:tc>
        <w:tc>
          <w:tcPr>
            <w:tcW w:w="378" w:type="pct"/>
            <w:vAlign w:val="center"/>
          </w:tcPr>
          <w:p w14:paraId="66F5CD64">
            <w:pPr>
              <w:rPr>
                <w:rFonts w:hint="eastAsia"/>
              </w:rPr>
            </w:pPr>
            <w:r>
              <w:rPr>
                <w:rFonts w:hint="eastAsia"/>
              </w:rPr>
              <w:t>5</w:t>
            </w:r>
          </w:p>
        </w:tc>
        <w:tc>
          <w:tcPr>
            <w:tcW w:w="928" w:type="pct"/>
            <w:vAlign w:val="center"/>
          </w:tcPr>
          <w:p w14:paraId="7ED55921">
            <w:pPr>
              <w:rPr>
                <w:rFonts w:hint="eastAsia"/>
              </w:rPr>
            </w:pPr>
            <w:r>
              <w:rPr>
                <w:rFonts w:hint="eastAsia"/>
              </w:rPr>
              <w:t>铁芯（矽钢片）</w:t>
            </w:r>
          </w:p>
        </w:tc>
        <w:tc>
          <w:tcPr>
            <w:tcW w:w="1046" w:type="pct"/>
            <w:vMerge w:val="continue"/>
          </w:tcPr>
          <w:p w14:paraId="59C94517">
            <w:pPr>
              <w:rPr>
                <w:rFonts w:hint="eastAsia"/>
              </w:rPr>
            </w:pPr>
          </w:p>
        </w:tc>
        <w:tc>
          <w:tcPr>
            <w:tcW w:w="1662" w:type="pct"/>
            <w:tcBorders>
              <w:right w:val="single" w:color="auto" w:sz="8" w:space="0"/>
            </w:tcBorders>
            <w:vAlign w:val="center"/>
          </w:tcPr>
          <w:p w14:paraId="196C782C">
            <w:pPr>
              <w:rPr>
                <w:rFonts w:hint="eastAsia"/>
              </w:rPr>
            </w:pPr>
            <w:r>
              <w:rPr>
                <w:rFonts w:hint="eastAsia"/>
                <w:szCs w:val="21"/>
              </w:rPr>
              <w:t>材料牌号、制造企业</w:t>
            </w:r>
          </w:p>
        </w:tc>
      </w:tr>
      <w:tr w14:paraId="10424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3" w:type="pct"/>
            <w:vMerge w:val="continue"/>
            <w:tcBorders>
              <w:left w:val="single" w:color="auto" w:sz="8" w:space="0"/>
            </w:tcBorders>
            <w:vAlign w:val="center"/>
          </w:tcPr>
          <w:p w14:paraId="620A8BC5">
            <w:pPr>
              <w:rPr>
                <w:rFonts w:hint="eastAsia"/>
              </w:rPr>
            </w:pPr>
          </w:p>
        </w:tc>
        <w:tc>
          <w:tcPr>
            <w:tcW w:w="378" w:type="pct"/>
            <w:vAlign w:val="center"/>
          </w:tcPr>
          <w:p w14:paraId="49A0E6A6">
            <w:pPr>
              <w:rPr>
                <w:rFonts w:hint="eastAsia"/>
              </w:rPr>
            </w:pPr>
            <w:r>
              <w:rPr>
                <w:rFonts w:hint="eastAsia"/>
              </w:rPr>
              <w:t>6</w:t>
            </w:r>
          </w:p>
        </w:tc>
        <w:tc>
          <w:tcPr>
            <w:tcW w:w="928" w:type="pct"/>
            <w:vAlign w:val="center"/>
          </w:tcPr>
          <w:p w14:paraId="3CBD3F3A">
            <w:pPr>
              <w:rPr>
                <w:rFonts w:hint="eastAsia"/>
              </w:rPr>
            </w:pPr>
            <w:r>
              <w:rPr>
                <w:rFonts w:hint="eastAsia"/>
              </w:rPr>
              <w:t>线圈（漆包线）</w:t>
            </w:r>
          </w:p>
        </w:tc>
        <w:tc>
          <w:tcPr>
            <w:tcW w:w="1046" w:type="pct"/>
            <w:vMerge w:val="continue"/>
          </w:tcPr>
          <w:p w14:paraId="432F7481">
            <w:pPr>
              <w:rPr>
                <w:rFonts w:hint="eastAsia"/>
              </w:rPr>
            </w:pPr>
          </w:p>
        </w:tc>
        <w:tc>
          <w:tcPr>
            <w:tcW w:w="1662" w:type="pct"/>
            <w:tcBorders>
              <w:right w:val="single" w:color="auto" w:sz="8" w:space="0"/>
            </w:tcBorders>
            <w:vAlign w:val="center"/>
          </w:tcPr>
          <w:p w14:paraId="0E9549F0">
            <w:pPr>
              <w:rPr>
                <w:rFonts w:hint="eastAsia"/>
                <w:szCs w:val="21"/>
              </w:rPr>
            </w:pPr>
            <w:r>
              <w:rPr>
                <w:rFonts w:hint="eastAsia"/>
                <w:szCs w:val="21"/>
              </w:rPr>
              <w:t>材料牌号、制造企业</w:t>
            </w:r>
          </w:p>
        </w:tc>
      </w:tr>
      <w:tr w14:paraId="008B7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3" w:type="pct"/>
            <w:vMerge w:val="continue"/>
            <w:tcBorders>
              <w:left w:val="single" w:color="auto" w:sz="8" w:space="0"/>
            </w:tcBorders>
            <w:vAlign w:val="center"/>
          </w:tcPr>
          <w:p w14:paraId="593EFAFE">
            <w:pPr>
              <w:rPr>
                <w:rFonts w:hint="eastAsia"/>
              </w:rPr>
            </w:pPr>
          </w:p>
        </w:tc>
        <w:tc>
          <w:tcPr>
            <w:tcW w:w="378" w:type="pct"/>
            <w:vAlign w:val="center"/>
          </w:tcPr>
          <w:p w14:paraId="602FD164">
            <w:pPr>
              <w:rPr>
                <w:rFonts w:hint="eastAsia"/>
              </w:rPr>
            </w:pPr>
            <w:r>
              <w:rPr>
                <w:rFonts w:hint="eastAsia"/>
              </w:rPr>
              <w:t>7</w:t>
            </w:r>
          </w:p>
        </w:tc>
        <w:tc>
          <w:tcPr>
            <w:tcW w:w="928" w:type="pct"/>
            <w:vAlign w:val="center"/>
          </w:tcPr>
          <w:p w14:paraId="2580D17B">
            <w:pPr>
              <w:rPr>
                <w:rFonts w:hint="eastAsia"/>
              </w:rPr>
            </w:pPr>
            <w:r>
              <w:rPr>
                <w:rFonts w:hint="eastAsia"/>
              </w:rPr>
              <w:t>外罩</w:t>
            </w:r>
          </w:p>
        </w:tc>
        <w:tc>
          <w:tcPr>
            <w:tcW w:w="1046" w:type="pct"/>
            <w:vMerge w:val="continue"/>
          </w:tcPr>
          <w:p w14:paraId="59F12197">
            <w:pPr>
              <w:rPr>
                <w:rFonts w:hint="eastAsia"/>
              </w:rPr>
            </w:pPr>
          </w:p>
        </w:tc>
        <w:tc>
          <w:tcPr>
            <w:tcW w:w="1662" w:type="pct"/>
            <w:tcBorders>
              <w:right w:val="single" w:color="auto" w:sz="8" w:space="0"/>
            </w:tcBorders>
            <w:vAlign w:val="center"/>
          </w:tcPr>
          <w:p w14:paraId="12A289C1">
            <w:pPr>
              <w:rPr>
                <w:rFonts w:hint="eastAsia"/>
                <w:szCs w:val="21"/>
              </w:rPr>
            </w:pPr>
            <w:r>
              <w:rPr>
                <w:rFonts w:hint="eastAsia"/>
                <w:szCs w:val="21"/>
              </w:rPr>
              <w:t>材料牌号、制造企业</w:t>
            </w:r>
          </w:p>
        </w:tc>
      </w:tr>
      <w:tr w14:paraId="3BEA0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3" w:type="pct"/>
            <w:vMerge w:val="continue"/>
            <w:tcBorders>
              <w:left w:val="single" w:color="auto" w:sz="8" w:space="0"/>
              <w:bottom w:val="single" w:color="auto" w:sz="8" w:space="0"/>
            </w:tcBorders>
            <w:vAlign w:val="center"/>
          </w:tcPr>
          <w:p w14:paraId="01DAA149">
            <w:pPr>
              <w:rPr>
                <w:rFonts w:hint="eastAsia"/>
              </w:rPr>
            </w:pPr>
          </w:p>
        </w:tc>
        <w:tc>
          <w:tcPr>
            <w:tcW w:w="378" w:type="pct"/>
            <w:tcBorders>
              <w:bottom w:val="single" w:color="auto" w:sz="8" w:space="0"/>
            </w:tcBorders>
            <w:vAlign w:val="center"/>
          </w:tcPr>
          <w:p w14:paraId="3B6A22F2">
            <w:pPr>
              <w:rPr>
                <w:rFonts w:hint="eastAsia"/>
              </w:rPr>
            </w:pPr>
            <w:r>
              <w:rPr>
                <w:rFonts w:hint="eastAsia"/>
              </w:rPr>
              <w:t>8</w:t>
            </w:r>
          </w:p>
        </w:tc>
        <w:tc>
          <w:tcPr>
            <w:tcW w:w="928" w:type="pct"/>
            <w:tcBorders>
              <w:bottom w:val="single" w:color="auto" w:sz="8" w:space="0"/>
            </w:tcBorders>
            <w:vAlign w:val="center"/>
          </w:tcPr>
          <w:p w14:paraId="71CB7071">
            <w:pPr>
              <w:rPr>
                <w:rFonts w:hint="eastAsia"/>
              </w:rPr>
            </w:pPr>
            <w:r>
              <w:rPr>
                <w:rFonts w:hint="eastAsia"/>
              </w:rPr>
              <w:t>底座</w:t>
            </w:r>
          </w:p>
        </w:tc>
        <w:tc>
          <w:tcPr>
            <w:tcW w:w="1046" w:type="pct"/>
            <w:vMerge w:val="continue"/>
            <w:tcBorders>
              <w:bottom w:val="single" w:color="auto" w:sz="8" w:space="0"/>
            </w:tcBorders>
          </w:tcPr>
          <w:p w14:paraId="24A59E6E">
            <w:pPr>
              <w:rPr>
                <w:rFonts w:hint="eastAsia"/>
              </w:rPr>
            </w:pPr>
          </w:p>
        </w:tc>
        <w:tc>
          <w:tcPr>
            <w:tcW w:w="1662" w:type="pct"/>
            <w:tcBorders>
              <w:bottom w:val="single" w:color="auto" w:sz="8" w:space="0"/>
              <w:right w:val="single" w:color="auto" w:sz="8" w:space="0"/>
            </w:tcBorders>
            <w:vAlign w:val="center"/>
          </w:tcPr>
          <w:p w14:paraId="00BBB3B6">
            <w:pPr>
              <w:rPr>
                <w:rFonts w:hint="eastAsia"/>
                <w:szCs w:val="21"/>
              </w:rPr>
            </w:pPr>
            <w:r>
              <w:rPr>
                <w:rFonts w:hint="eastAsia"/>
                <w:szCs w:val="21"/>
              </w:rPr>
              <w:t>材料牌号、制造企业</w:t>
            </w:r>
          </w:p>
        </w:tc>
      </w:tr>
    </w:tbl>
    <w:p w14:paraId="1C1FADA5">
      <w:pPr>
        <w:rPr>
          <w:rFonts w:hint="eastAsia"/>
        </w:rPr>
      </w:pPr>
      <w:r>
        <w:br w:type="page"/>
      </w:r>
    </w:p>
    <w:p w14:paraId="0655442C">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3  关键零部件和材料清单</w:t>
      </w:r>
      <w:r>
        <w:rPr>
          <w:rFonts w:hint="eastAsia" w:ascii="黑体" w:hAnsi="黑体" w:eastAsia="黑体" w:cs="黑体"/>
        </w:rPr>
        <w:t>（续）</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0"/>
        <w:gridCol w:w="662"/>
        <w:gridCol w:w="1639"/>
        <w:gridCol w:w="1845"/>
        <w:gridCol w:w="3695"/>
      </w:tblGrid>
      <w:tr w14:paraId="5D132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904" w:type="pct"/>
            <w:tcBorders>
              <w:top w:val="single" w:color="auto" w:sz="8" w:space="0"/>
              <w:left w:val="single" w:color="auto" w:sz="8" w:space="0"/>
              <w:bottom w:val="single" w:color="auto" w:sz="8" w:space="0"/>
            </w:tcBorders>
            <w:vAlign w:val="center"/>
          </w:tcPr>
          <w:p w14:paraId="10250C6D">
            <w:pPr>
              <w:rPr>
                <w:rFonts w:hint="eastAsia"/>
              </w:rPr>
            </w:pPr>
            <w:r>
              <w:rPr>
                <w:rFonts w:hint="eastAsia"/>
              </w:rPr>
              <w:t>产品名称</w:t>
            </w:r>
          </w:p>
        </w:tc>
        <w:tc>
          <w:tcPr>
            <w:tcW w:w="346" w:type="pct"/>
            <w:tcBorders>
              <w:top w:val="single" w:color="auto" w:sz="8" w:space="0"/>
              <w:bottom w:val="single" w:color="auto" w:sz="8" w:space="0"/>
            </w:tcBorders>
            <w:vAlign w:val="center"/>
          </w:tcPr>
          <w:p w14:paraId="785A6D2A">
            <w:pPr>
              <w:rPr>
                <w:rFonts w:hint="eastAsia"/>
              </w:rPr>
            </w:pPr>
            <w:r>
              <w:rPr>
                <w:rFonts w:hint="eastAsia"/>
              </w:rPr>
              <w:t>序号</w:t>
            </w:r>
          </w:p>
        </w:tc>
        <w:tc>
          <w:tcPr>
            <w:tcW w:w="856" w:type="pct"/>
            <w:tcBorders>
              <w:top w:val="single" w:color="auto" w:sz="8" w:space="0"/>
              <w:bottom w:val="single" w:color="auto" w:sz="8" w:space="0"/>
            </w:tcBorders>
            <w:vAlign w:val="center"/>
          </w:tcPr>
          <w:p w14:paraId="401ACD9B">
            <w:pPr>
              <w:rPr>
                <w:rFonts w:hint="eastAsia"/>
              </w:rPr>
            </w:pPr>
            <w:r>
              <w:rPr>
                <w:rFonts w:hint="eastAsia"/>
              </w:rPr>
              <w:t>零部件/材料名称</w:t>
            </w:r>
          </w:p>
        </w:tc>
        <w:tc>
          <w:tcPr>
            <w:tcW w:w="964" w:type="pct"/>
            <w:tcBorders>
              <w:top w:val="single" w:color="auto" w:sz="8" w:space="0"/>
              <w:bottom w:val="single" w:color="auto" w:sz="8" w:space="0"/>
            </w:tcBorders>
            <w:vAlign w:val="center"/>
          </w:tcPr>
          <w:p w14:paraId="5F4E9C22">
            <w:pPr>
              <w:rPr>
                <w:rFonts w:hint="eastAsia"/>
              </w:rPr>
            </w:pPr>
            <w:r>
              <w:rPr>
                <w:rFonts w:hint="eastAsia"/>
              </w:rPr>
              <w:t>对应标准编号</w:t>
            </w:r>
          </w:p>
        </w:tc>
        <w:tc>
          <w:tcPr>
            <w:tcW w:w="1927" w:type="pct"/>
            <w:tcBorders>
              <w:top w:val="single" w:color="auto" w:sz="8" w:space="0"/>
              <w:bottom w:val="single" w:color="auto" w:sz="8" w:space="0"/>
              <w:right w:val="single" w:color="auto" w:sz="8" w:space="0"/>
            </w:tcBorders>
            <w:vAlign w:val="center"/>
          </w:tcPr>
          <w:p w14:paraId="65C8A29C">
            <w:pPr>
              <w:rPr>
                <w:rFonts w:hint="eastAsia"/>
              </w:rPr>
            </w:pPr>
            <w:r>
              <w:rPr>
                <w:rFonts w:hint="eastAsia"/>
              </w:rPr>
              <w:t>控制项目</w:t>
            </w:r>
          </w:p>
        </w:tc>
      </w:tr>
      <w:tr w14:paraId="39068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0" w:hRule="atLeast"/>
          <w:jc w:val="center"/>
        </w:trPr>
        <w:tc>
          <w:tcPr>
            <w:tcW w:w="5000" w:type="pct"/>
            <w:gridSpan w:val="5"/>
            <w:tcBorders>
              <w:top w:val="single" w:color="auto" w:sz="8" w:space="0"/>
              <w:left w:val="single" w:color="auto" w:sz="8" w:space="0"/>
              <w:bottom w:val="single" w:color="auto" w:sz="8" w:space="0"/>
              <w:right w:val="single" w:color="auto" w:sz="8" w:space="0"/>
            </w:tcBorders>
            <w:vAlign w:val="center"/>
          </w:tcPr>
          <w:p w14:paraId="7FA81684">
            <w:pPr>
              <w:tabs>
                <w:tab w:val="left" w:pos="312"/>
                <w:tab w:val="left" w:pos="449"/>
                <w:tab w:val="clear" w:pos="0"/>
              </w:tabs>
              <w:spacing w:line="300" w:lineRule="auto"/>
              <w:ind w:right="117" w:rightChars="65" w:firstLine="360" w:firstLineChars="200"/>
              <w:jc w:val="both"/>
              <w:rPr>
                <w:rFonts w:hint="eastAsia"/>
              </w:rPr>
            </w:pPr>
            <w:r>
              <w:rPr>
                <w:rFonts w:hint="eastAsia" w:ascii="黑体" w:hAnsi="黑体" w:eastAsia="黑体" w:cs="黑体"/>
                <w:lang w:val="en-US" w:eastAsia="zh-CN"/>
              </w:rPr>
              <w:t>注</w:t>
            </w:r>
            <w:r>
              <w:rPr>
                <w:rFonts w:hint="eastAsia" w:ascii="黑体" w:hAnsi="黑体" w:eastAsia="黑体" w:cs="黑体"/>
              </w:rPr>
              <w:t>1</w:t>
            </w:r>
            <w:r>
              <w:rPr>
                <w:rFonts w:hint="eastAsia" w:ascii="黑体" w:hAnsi="黑体" w:eastAsia="黑体" w:cs="黑体"/>
                <w:lang w:eastAsia="zh-CN"/>
              </w:rPr>
              <w:t>：</w:t>
            </w:r>
            <w:r>
              <w:rPr>
                <w:rFonts w:hint="eastAsia"/>
              </w:rPr>
              <w:t>控制项目发生变化时委托人需提出认证变更委托并备案。</w:t>
            </w:r>
          </w:p>
          <w:p w14:paraId="6E74CE78">
            <w:pPr>
              <w:tabs>
                <w:tab w:val="left" w:pos="312"/>
                <w:tab w:val="left" w:pos="449"/>
                <w:tab w:val="clear" w:pos="0"/>
              </w:tabs>
              <w:spacing w:line="300" w:lineRule="auto"/>
              <w:ind w:left="720" w:leftChars="200" w:right="117" w:rightChars="65" w:hanging="360" w:hangingChars="200"/>
              <w:jc w:val="both"/>
              <w:rPr>
                <w:rFonts w:hint="eastAsia"/>
              </w:rPr>
            </w:pPr>
            <w:r>
              <w:rPr>
                <w:rFonts w:hint="eastAsia" w:ascii="黑体" w:hAnsi="黑体" w:eastAsia="黑体" w:cs="黑体"/>
                <w:lang w:val="en-US" w:eastAsia="zh-CN"/>
              </w:rPr>
              <w:t>注</w:t>
            </w:r>
            <w:r>
              <w:rPr>
                <w:rFonts w:hint="eastAsia" w:ascii="黑体" w:hAnsi="黑体" w:eastAsia="黑体" w:cs="黑体"/>
              </w:rPr>
              <w:t>2</w:t>
            </w:r>
            <w:r>
              <w:rPr>
                <w:rFonts w:hint="eastAsia" w:ascii="黑体" w:hAnsi="黑体" w:eastAsia="黑体" w:cs="黑体"/>
                <w:lang w:eastAsia="zh-CN"/>
              </w:rPr>
              <w:t>：</w:t>
            </w:r>
            <w:r>
              <w:rPr>
                <w:rFonts w:hint="eastAsia"/>
              </w:rPr>
              <w:t>项目</w:t>
            </w:r>
            <w:r>
              <w:t>1</w:t>
            </w:r>
            <w:r>
              <w:rPr>
                <w:rFonts w:hint="eastAsia"/>
              </w:rPr>
              <w:t>、项目2变更时需检测项目机械特性、电气特性、接点齐度、接点电阻、电寿命试验。整机4台/基数30台。</w:t>
            </w:r>
          </w:p>
          <w:p w14:paraId="1221D000">
            <w:pPr>
              <w:tabs>
                <w:tab w:val="left" w:pos="312"/>
                <w:tab w:val="left" w:pos="449"/>
                <w:tab w:val="clear" w:pos="0"/>
              </w:tabs>
              <w:spacing w:line="300" w:lineRule="auto"/>
              <w:ind w:left="540" w:leftChars="200" w:right="117" w:rightChars="65" w:hanging="180" w:hangingChars="100"/>
              <w:jc w:val="both"/>
              <w:rPr>
                <w:rFonts w:hint="eastAsia"/>
              </w:rPr>
            </w:pPr>
            <w:r>
              <w:rPr>
                <w:rFonts w:hint="eastAsia" w:ascii="黑体" w:hAnsi="黑体" w:eastAsia="黑体" w:cs="黑体"/>
                <w:lang w:val="en-US" w:eastAsia="zh-CN"/>
              </w:rPr>
              <w:t>注</w:t>
            </w:r>
            <w:r>
              <w:rPr>
                <w:rFonts w:hint="eastAsia" w:ascii="黑体" w:hAnsi="黑体" w:eastAsia="黑体" w:cs="黑体"/>
              </w:rPr>
              <w:t>3</w:t>
            </w:r>
            <w:r>
              <w:rPr>
                <w:rFonts w:hint="eastAsia" w:ascii="黑体" w:hAnsi="黑体" w:eastAsia="黑体" w:cs="黑体"/>
                <w:lang w:eastAsia="zh-CN"/>
              </w:rPr>
              <w:t>：</w:t>
            </w:r>
            <w:r>
              <w:rPr>
                <w:rFonts w:hint="eastAsia"/>
              </w:rPr>
              <w:t>项目3变更时需检测项目机械特性、电气特性、接点齐度、接点电阻、振动试验、盐雾试验、电寿命试验、机械寿命试验。整机6台/基数30台，静接点片3个/基数30个。</w:t>
            </w:r>
          </w:p>
          <w:p w14:paraId="363553F6">
            <w:pPr>
              <w:tabs>
                <w:tab w:val="left" w:pos="312"/>
                <w:tab w:val="left" w:pos="449"/>
                <w:tab w:val="clear" w:pos="0"/>
              </w:tabs>
              <w:spacing w:line="300" w:lineRule="auto"/>
              <w:ind w:left="540" w:leftChars="200" w:right="117" w:rightChars="65" w:hanging="180" w:hangingChars="100"/>
              <w:jc w:val="both"/>
              <w:rPr>
                <w:rFonts w:hint="eastAsia"/>
              </w:rPr>
            </w:pPr>
            <w:r>
              <w:rPr>
                <w:rFonts w:hint="eastAsia" w:ascii="黑体" w:hAnsi="黑体" w:eastAsia="黑体" w:cs="黑体"/>
                <w:lang w:val="en-US" w:eastAsia="zh-CN"/>
              </w:rPr>
              <w:t>注</w:t>
            </w:r>
            <w:r>
              <w:rPr>
                <w:rFonts w:hint="eastAsia" w:ascii="黑体" w:hAnsi="黑体" w:eastAsia="黑体" w:cs="黑体"/>
              </w:rPr>
              <w:t>4</w:t>
            </w:r>
            <w:r>
              <w:rPr>
                <w:rFonts w:hint="eastAsia" w:ascii="黑体" w:hAnsi="黑体" w:eastAsia="黑体" w:cs="黑体"/>
                <w:lang w:eastAsia="zh-CN"/>
              </w:rPr>
              <w:t>：</w:t>
            </w:r>
            <w:r>
              <w:rPr>
                <w:rFonts w:hint="eastAsia"/>
              </w:rPr>
              <w:t>项目4变更时需检测项目机械特性、电气特性、接点齐度、接点电阻、振动试验、盐雾试验、电寿命试验、机械寿命试验。整机6台/基数30台，动接点片3个/基数30个。</w:t>
            </w:r>
          </w:p>
          <w:p w14:paraId="36E2D48B">
            <w:pPr>
              <w:tabs>
                <w:tab w:val="left" w:pos="312"/>
                <w:tab w:val="left" w:pos="449"/>
                <w:tab w:val="clear" w:pos="0"/>
              </w:tabs>
              <w:spacing w:line="300" w:lineRule="auto"/>
              <w:ind w:left="720" w:leftChars="200" w:right="117" w:rightChars="65" w:hanging="360" w:hangingChars="200"/>
              <w:jc w:val="both"/>
              <w:rPr>
                <w:rFonts w:hint="eastAsia"/>
              </w:rPr>
            </w:pPr>
            <w:r>
              <w:rPr>
                <w:rFonts w:hint="eastAsia" w:ascii="黑体" w:hAnsi="黑体" w:eastAsia="黑体" w:cs="黑体"/>
                <w:lang w:val="en-US" w:eastAsia="zh-CN"/>
              </w:rPr>
              <w:t>注</w:t>
            </w:r>
            <w:r>
              <w:rPr>
                <w:rFonts w:hint="eastAsia" w:ascii="黑体" w:hAnsi="黑体" w:eastAsia="黑体" w:cs="黑体"/>
              </w:rPr>
              <w:t>5</w:t>
            </w:r>
            <w:r>
              <w:rPr>
                <w:rFonts w:hint="eastAsia" w:ascii="黑体" w:hAnsi="黑体" w:eastAsia="黑体" w:cs="黑体"/>
                <w:lang w:eastAsia="zh-CN"/>
              </w:rPr>
              <w:t>：</w:t>
            </w:r>
            <w:r>
              <w:rPr>
                <w:rFonts w:hint="eastAsia"/>
              </w:rPr>
              <w:t>项目5变更时需检测项目电气特性、磁路平衡、低温试验、高温试验、振动试验、电寿命试验。整机4台/基数30台。</w:t>
            </w:r>
          </w:p>
          <w:p w14:paraId="3700999C">
            <w:pPr>
              <w:tabs>
                <w:tab w:val="left" w:pos="312"/>
                <w:tab w:val="left" w:pos="449"/>
                <w:tab w:val="clear" w:pos="0"/>
              </w:tabs>
              <w:spacing w:line="300" w:lineRule="auto"/>
              <w:ind w:left="720" w:leftChars="200" w:right="117" w:rightChars="65" w:hanging="360" w:hangingChars="200"/>
              <w:jc w:val="both"/>
              <w:rPr>
                <w:rFonts w:hint="eastAsia"/>
              </w:rPr>
            </w:pPr>
            <w:r>
              <w:rPr>
                <w:rFonts w:hint="eastAsia" w:ascii="黑体" w:hAnsi="黑体" w:eastAsia="黑体" w:cs="黑体"/>
                <w:lang w:val="en-US" w:eastAsia="zh-CN"/>
              </w:rPr>
              <w:t>注</w:t>
            </w:r>
            <w:r>
              <w:rPr>
                <w:rFonts w:hint="eastAsia" w:ascii="黑体" w:hAnsi="黑体" w:eastAsia="黑体" w:cs="黑体"/>
              </w:rPr>
              <w:t>6</w:t>
            </w:r>
            <w:r>
              <w:rPr>
                <w:rFonts w:hint="eastAsia" w:ascii="黑体" w:hAnsi="黑体" w:eastAsia="黑体" w:cs="黑体"/>
                <w:lang w:eastAsia="zh-CN"/>
              </w:rPr>
              <w:t>：</w:t>
            </w:r>
            <w:r>
              <w:rPr>
                <w:rFonts w:hint="eastAsia"/>
              </w:rPr>
              <w:t>项目6变更时需检测项目电气特性、线圈电阻、绝缘电阻、绝缘耐压、磁路平衡、温升试验、低温试验、高温试验。整机4台/基数30台。</w:t>
            </w:r>
          </w:p>
          <w:p w14:paraId="2D11C998">
            <w:pPr>
              <w:tabs>
                <w:tab w:val="left" w:pos="312"/>
                <w:tab w:val="left" w:pos="449"/>
                <w:tab w:val="clear" w:pos="0"/>
              </w:tabs>
              <w:spacing w:line="300" w:lineRule="auto"/>
              <w:ind w:left="540" w:leftChars="200" w:right="117" w:rightChars="65" w:hanging="180" w:hangingChars="100"/>
              <w:jc w:val="both"/>
              <w:rPr>
                <w:rFonts w:hint="eastAsia"/>
              </w:rPr>
            </w:pPr>
            <w:r>
              <w:rPr>
                <w:rFonts w:hint="eastAsia" w:ascii="黑体" w:hAnsi="黑体" w:eastAsia="黑体" w:cs="黑体"/>
                <w:lang w:val="en-US" w:eastAsia="zh-CN"/>
              </w:rPr>
              <w:t>注</w:t>
            </w:r>
            <w:r>
              <w:rPr>
                <w:rFonts w:hint="eastAsia" w:ascii="黑体" w:hAnsi="黑体" w:eastAsia="黑体" w:cs="黑体"/>
              </w:rPr>
              <w:t>7</w:t>
            </w:r>
            <w:r>
              <w:rPr>
                <w:rFonts w:hint="eastAsia" w:ascii="黑体" w:hAnsi="黑体" w:eastAsia="黑体" w:cs="黑体"/>
                <w:lang w:eastAsia="zh-CN"/>
              </w:rPr>
              <w:t>：</w:t>
            </w:r>
            <w:r>
              <w:rPr>
                <w:rFonts w:hint="eastAsia"/>
              </w:rPr>
              <w:t>项目7变更时需检测项目外形尺寸、外观、振动试验、阻燃试验。整机2台/基数10台，外罩样条10根，外罩3个/基数30个。</w:t>
            </w:r>
          </w:p>
          <w:p w14:paraId="1E6F907B">
            <w:pPr>
              <w:tabs>
                <w:tab w:val="left" w:pos="312"/>
                <w:tab w:val="left" w:pos="449"/>
                <w:tab w:val="clear" w:pos="0"/>
              </w:tabs>
              <w:spacing w:line="300" w:lineRule="auto"/>
              <w:ind w:left="540" w:leftChars="200" w:right="117" w:rightChars="65" w:hanging="180" w:hangingChars="100"/>
              <w:jc w:val="both"/>
              <w:rPr>
                <w:rFonts w:hint="eastAsia"/>
              </w:rPr>
            </w:pPr>
            <w:r>
              <w:rPr>
                <w:rFonts w:hint="eastAsia" w:ascii="黑体" w:hAnsi="黑体" w:eastAsia="黑体" w:cs="黑体"/>
                <w:lang w:val="en-US" w:eastAsia="zh-CN"/>
              </w:rPr>
              <w:t>注</w:t>
            </w:r>
            <w:r>
              <w:rPr>
                <w:rFonts w:hint="eastAsia" w:ascii="黑体" w:hAnsi="黑体" w:eastAsia="黑体" w:cs="黑体"/>
              </w:rPr>
              <w:t>8</w:t>
            </w:r>
            <w:r>
              <w:rPr>
                <w:rFonts w:hint="eastAsia" w:ascii="黑体" w:hAnsi="黑体" w:eastAsia="黑体" w:cs="黑体"/>
                <w:lang w:eastAsia="zh-CN"/>
              </w:rPr>
              <w:t>：</w:t>
            </w:r>
            <w:r>
              <w:rPr>
                <w:rFonts w:hint="eastAsia"/>
              </w:rPr>
              <w:t>项目8变更时需检测项目外形尺寸、外观、绝缘电阻、绝缘耐压、振动试验、交变湿热试验。整机2台/基数10台。</w:t>
            </w:r>
          </w:p>
        </w:tc>
      </w:tr>
    </w:tbl>
    <w:p w14:paraId="4A10E124">
      <w:pPr>
        <w:pStyle w:val="51"/>
        <w:spacing w:before="312" w:after="312"/>
      </w:pPr>
      <w:r>
        <w:rPr>
          <w:rFonts w:hint="eastAsia"/>
        </w:rPr>
        <w:t>产品抽样检验</w:t>
      </w:r>
      <w:bookmarkEnd w:id="137"/>
    </w:p>
    <w:p w14:paraId="0499F780">
      <w:pPr>
        <w:pStyle w:val="53"/>
        <w:spacing w:before="156" w:after="156"/>
      </w:pPr>
      <w:bookmarkStart w:id="138" w:name="_Toc153543121"/>
      <w:bookmarkEnd w:id="138"/>
      <w:bookmarkStart w:id="139" w:name="_Toc153543117"/>
      <w:bookmarkEnd w:id="139"/>
      <w:bookmarkStart w:id="140" w:name="_Toc153543115"/>
      <w:bookmarkEnd w:id="140"/>
      <w:bookmarkStart w:id="141" w:name="_Toc153543118"/>
      <w:bookmarkEnd w:id="141"/>
      <w:bookmarkStart w:id="142" w:name="_Toc153543116"/>
      <w:bookmarkEnd w:id="142"/>
      <w:bookmarkStart w:id="143" w:name="_Toc153543114"/>
      <w:bookmarkEnd w:id="143"/>
      <w:bookmarkStart w:id="144" w:name="_Toc153543120"/>
      <w:bookmarkEnd w:id="144"/>
      <w:bookmarkStart w:id="145" w:name="_Toc153543119"/>
      <w:bookmarkEnd w:id="145"/>
      <w:bookmarkStart w:id="146" w:name="_Toc6733"/>
      <w:r>
        <w:rPr>
          <w:rFonts w:hint="eastAsia"/>
        </w:rPr>
        <w:t>检验依据</w:t>
      </w:r>
      <w:bookmarkEnd w:id="146"/>
    </w:p>
    <w:p w14:paraId="21B89FAD">
      <w:pPr>
        <w:pStyle w:val="31"/>
        <w:spacing w:line="360" w:lineRule="auto"/>
        <w:jc w:val="both"/>
        <w:rPr>
          <w:rFonts w:hint="eastAsia" w:ascii="宋体" w:hAnsi="宋体"/>
        </w:rPr>
      </w:pPr>
      <w:r>
        <w:rPr>
          <w:rFonts w:ascii="宋体" w:hAnsi="宋体"/>
        </w:rPr>
        <w:t xml:space="preserve">TB/T </w:t>
      </w:r>
      <w:r>
        <w:rPr>
          <w:rFonts w:hint="eastAsia" w:ascii="宋体" w:hAnsi="宋体"/>
        </w:rPr>
        <w:t>2024—2023</w:t>
      </w:r>
      <w:r>
        <w:rPr>
          <w:rFonts w:ascii="宋体" w:hAnsi="宋体"/>
        </w:rPr>
        <w:t xml:space="preserve">  铁路信号</w:t>
      </w:r>
      <w:r>
        <w:rPr>
          <w:rFonts w:hint="eastAsia" w:ascii="宋体" w:hAnsi="宋体"/>
        </w:rPr>
        <w:t>继电器</w:t>
      </w:r>
      <w:r>
        <w:rPr>
          <w:rFonts w:ascii="宋体" w:hAnsi="宋体"/>
        </w:rPr>
        <w:t xml:space="preserve"> </w:t>
      </w:r>
      <w:r>
        <w:rPr>
          <w:rFonts w:hint="eastAsia" w:ascii="宋体" w:hAnsi="宋体"/>
        </w:rPr>
        <w:t xml:space="preserve"> 交流二元继电器</w:t>
      </w:r>
    </w:p>
    <w:p w14:paraId="42D26FD6">
      <w:pPr>
        <w:pStyle w:val="31"/>
        <w:jc w:val="both"/>
        <w:rPr>
          <w:rFonts w:hint="eastAsia" w:ascii="宋体" w:hAnsi="宋体"/>
        </w:rPr>
      </w:pPr>
      <w:r>
        <w:rPr>
          <w:rFonts w:ascii="宋体" w:hAnsi="宋体"/>
        </w:rPr>
        <w:t xml:space="preserve">TB/T </w:t>
      </w:r>
      <w:r>
        <w:rPr>
          <w:rFonts w:hint="eastAsia" w:ascii="宋体" w:hAnsi="宋体"/>
        </w:rPr>
        <w:t>2024—2023/XG1-2025《</w:t>
      </w:r>
      <w:r>
        <w:rPr>
          <w:rFonts w:ascii="宋体" w:hAnsi="宋体"/>
        </w:rPr>
        <w:t>铁路信号</w:t>
      </w:r>
      <w:r>
        <w:rPr>
          <w:rFonts w:hint="eastAsia" w:ascii="宋体" w:hAnsi="宋体"/>
        </w:rPr>
        <w:t>继电器</w:t>
      </w:r>
      <w:r>
        <w:rPr>
          <w:rFonts w:ascii="宋体" w:hAnsi="宋体"/>
        </w:rPr>
        <w:t xml:space="preserve"> </w:t>
      </w:r>
      <w:r>
        <w:rPr>
          <w:rFonts w:hint="eastAsia" w:ascii="宋体" w:hAnsi="宋体"/>
        </w:rPr>
        <w:t xml:space="preserve"> 交流二元继电器》第1号修改单</w:t>
      </w:r>
    </w:p>
    <w:p w14:paraId="1E19433B">
      <w:pPr>
        <w:pStyle w:val="31"/>
        <w:spacing w:line="360" w:lineRule="auto"/>
        <w:jc w:val="both"/>
        <w:rPr>
          <w:szCs w:val="21"/>
        </w:rPr>
      </w:pPr>
      <w:r>
        <w:rPr>
          <w:rFonts w:ascii="宋体" w:hAnsi="宋体"/>
        </w:rPr>
        <w:t xml:space="preserve">TB/T </w:t>
      </w:r>
      <w:r>
        <w:rPr>
          <w:rFonts w:hint="eastAsia" w:ascii="宋体" w:hAnsi="宋体"/>
        </w:rPr>
        <w:t>3384</w:t>
      </w:r>
      <w:r>
        <w:rPr>
          <w:rFonts w:ascii="宋体" w:hAnsi="宋体"/>
        </w:rPr>
        <w:t>—2</w:t>
      </w:r>
      <w:r>
        <w:rPr>
          <w:rFonts w:hint="eastAsia" w:ascii="宋体" w:hAnsi="宋体"/>
        </w:rPr>
        <w:t>023</w:t>
      </w:r>
      <w:r>
        <w:rPr>
          <w:rFonts w:ascii="宋体" w:hAnsi="宋体"/>
        </w:rPr>
        <w:t xml:space="preserve">  铁路信号</w:t>
      </w:r>
      <w:r>
        <w:rPr>
          <w:rFonts w:hint="eastAsia" w:ascii="宋体" w:hAnsi="宋体"/>
        </w:rPr>
        <w:t>继电器</w:t>
      </w:r>
      <w:r>
        <w:rPr>
          <w:rFonts w:ascii="宋体" w:hAnsi="宋体"/>
        </w:rPr>
        <w:t xml:space="preserve">  </w:t>
      </w:r>
      <w:r>
        <w:rPr>
          <w:rFonts w:hint="eastAsia" w:ascii="宋体" w:hAnsi="宋体"/>
        </w:rPr>
        <w:t>试验方法</w:t>
      </w:r>
    </w:p>
    <w:p w14:paraId="4A34E3C8">
      <w:pPr>
        <w:pStyle w:val="53"/>
        <w:spacing w:before="156" w:after="156"/>
      </w:pPr>
      <w:bookmarkStart w:id="147" w:name="_Toc24550"/>
      <w:r>
        <w:rPr>
          <w:rFonts w:hint="eastAsia"/>
        </w:rPr>
        <w:t>产品抽样</w:t>
      </w:r>
      <w:bookmarkEnd w:id="147"/>
    </w:p>
    <w:p w14:paraId="6A135615">
      <w:pPr>
        <w:pStyle w:val="54"/>
        <w:ind w:left="0"/>
        <w:rPr>
          <w:rFonts w:hint="eastAsia" w:ascii="黑体" w:hAnsi="黑体" w:eastAsia="黑体"/>
        </w:rPr>
      </w:pPr>
      <w:r>
        <w:rPr>
          <w:rFonts w:hint="eastAsia" w:ascii="黑体" w:hAnsi="黑体" w:eastAsia="黑体"/>
        </w:rPr>
        <w:t>抽样方案</w:t>
      </w:r>
    </w:p>
    <w:p w14:paraId="02DA4916">
      <w:pPr>
        <w:pStyle w:val="54"/>
        <w:numPr>
          <w:ilvl w:val="3"/>
          <w:numId w:val="1"/>
        </w:numPr>
        <w:jc w:val="both"/>
        <w:rPr>
          <w:rFonts w:hint="eastAsia"/>
        </w:rPr>
      </w:pPr>
      <w:bookmarkStart w:id="148" w:name="_Hlk185860008"/>
      <w:r>
        <w:rPr>
          <w:rFonts w:hint="eastAsia" w:ascii="宋体" w:hAnsi="宋体"/>
        </w:rPr>
        <w:t>产品抽样方案应满足表</w:t>
      </w:r>
      <w:r>
        <w:rPr>
          <w:rFonts w:ascii="宋体" w:hAnsi="宋体"/>
        </w:rPr>
        <w:t>4</w:t>
      </w:r>
      <w:r>
        <w:rPr>
          <w:rFonts w:hint="eastAsia" w:ascii="宋体" w:hAnsi="宋体"/>
        </w:rPr>
        <w:t>的要求</w:t>
      </w:r>
      <w:r>
        <w:rPr>
          <w:rFonts w:hint="eastAsia"/>
        </w:rPr>
        <w:t>。</w:t>
      </w:r>
    </w:p>
    <w:bookmarkEnd w:id="148"/>
    <w:p w14:paraId="0B328239">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4</w:t>
      </w:r>
      <w:r>
        <w:rPr>
          <w:rFonts w:hint="eastAsia" w:ascii="黑体" w:hAnsi="黑体" w:eastAsia="黑体" w:cs="黑体"/>
        </w:rPr>
        <w:t xml:space="preserve"> </w:t>
      </w:r>
      <w:r>
        <w:rPr>
          <w:rFonts w:hint="eastAsia" w:ascii="黑体" w:hAnsi="黑体" w:eastAsia="黑体"/>
        </w:rPr>
        <w:t>产品抽样方案</w:t>
      </w:r>
    </w:p>
    <w:tbl>
      <w:tblPr>
        <w:tblStyle w:val="25"/>
        <w:tblW w:w="5000" w:type="pct"/>
        <w:jc w:val="center"/>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81"/>
        <w:gridCol w:w="3382"/>
        <w:gridCol w:w="3907"/>
      </w:tblGrid>
      <w:tr w14:paraId="0CAE0AC8">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91" w:type="pct"/>
            <w:tcBorders>
              <w:top w:val="single" w:color="auto" w:sz="8" w:space="0"/>
              <w:bottom w:val="single" w:color="auto" w:sz="8" w:space="0"/>
            </w:tcBorders>
            <w:vAlign w:val="center"/>
          </w:tcPr>
          <w:p w14:paraId="2BBA8526">
            <w:pPr>
              <w:rPr>
                <w:rFonts w:hint="eastAsia" w:ascii="宋体" w:hAnsi="宋体" w:eastAsia="宋体" w:cs="宋体"/>
              </w:rPr>
            </w:pPr>
            <w:r>
              <w:rPr>
                <w:rFonts w:hint="eastAsia" w:ascii="宋体" w:hAnsi="宋体" w:eastAsia="宋体" w:cs="宋体"/>
              </w:rPr>
              <w:t>抽样方案</w:t>
            </w:r>
          </w:p>
        </w:tc>
        <w:tc>
          <w:tcPr>
            <w:tcW w:w="1767" w:type="pct"/>
            <w:tcBorders>
              <w:top w:val="single" w:color="auto" w:sz="8" w:space="0"/>
              <w:bottom w:val="single" w:color="auto" w:sz="8" w:space="0"/>
            </w:tcBorders>
            <w:vAlign w:val="center"/>
          </w:tcPr>
          <w:p w14:paraId="2D92D55E">
            <w:pPr>
              <w:rPr>
                <w:rFonts w:hint="eastAsia" w:ascii="宋体" w:hAnsi="宋体" w:eastAsia="宋体" w:cs="宋体"/>
              </w:rPr>
            </w:pPr>
            <w:r>
              <w:rPr>
                <w:rFonts w:hint="eastAsia" w:ascii="宋体" w:hAnsi="宋体" w:eastAsia="宋体" w:cs="宋体"/>
              </w:rPr>
              <w:t>抽样数量</w:t>
            </w:r>
          </w:p>
        </w:tc>
        <w:tc>
          <w:tcPr>
            <w:tcW w:w="2041" w:type="pct"/>
            <w:tcBorders>
              <w:top w:val="single" w:color="auto" w:sz="8" w:space="0"/>
              <w:bottom w:val="single" w:color="auto" w:sz="8" w:space="0"/>
            </w:tcBorders>
            <w:vAlign w:val="center"/>
          </w:tcPr>
          <w:p w14:paraId="7510482E">
            <w:pPr>
              <w:rPr>
                <w:rFonts w:hint="eastAsia" w:ascii="宋体" w:hAnsi="宋体" w:eastAsia="宋体" w:cs="宋体"/>
              </w:rPr>
            </w:pPr>
            <w:r>
              <w:rPr>
                <w:rFonts w:hint="eastAsia" w:ascii="宋体" w:hAnsi="宋体" w:eastAsia="宋体" w:cs="宋体"/>
              </w:rPr>
              <w:t>抽样基数</w:t>
            </w:r>
          </w:p>
        </w:tc>
      </w:tr>
      <w:tr w14:paraId="0BE97E07">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Merge w:val="restart"/>
            <w:tcBorders>
              <w:top w:val="single" w:color="auto" w:sz="8" w:space="0"/>
            </w:tcBorders>
            <w:vAlign w:val="center"/>
          </w:tcPr>
          <w:p w14:paraId="0BE0527B">
            <w:pPr>
              <w:rPr>
                <w:rFonts w:hint="eastAsia" w:ascii="宋体" w:hAnsi="宋体" w:eastAsia="宋体" w:cs="宋体"/>
              </w:rPr>
            </w:pPr>
            <w:r>
              <w:rPr>
                <w:rFonts w:hint="eastAsia" w:ascii="宋体" w:hAnsi="宋体" w:eastAsia="宋体" w:cs="宋体"/>
                <w:bCs/>
              </w:rPr>
              <w:t>型式检验</w:t>
            </w:r>
          </w:p>
        </w:tc>
        <w:tc>
          <w:tcPr>
            <w:tcW w:w="1767" w:type="pct"/>
            <w:tcBorders>
              <w:top w:val="single" w:color="auto" w:sz="8" w:space="0"/>
            </w:tcBorders>
            <w:vAlign w:val="center"/>
          </w:tcPr>
          <w:p w14:paraId="37C8F886">
            <w:pPr>
              <w:ind w:left="-110" w:leftChars="-61" w:right="-113" w:rightChars="-63"/>
              <w:rPr>
                <w:rFonts w:hint="eastAsia" w:ascii="宋体" w:hAnsi="宋体" w:eastAsia="宋体" w:cs="宋体"/>
              </w:rPr>
            </w:pPr>
            <w:r>
              <w:rPr>
                <w:rFonts w:hint="eastAsia" w:ascii="宋体" w:hAnsi="宋体" w:eastAsia="宋体" w:cs="宋体"/>
                <w:bCs/>
                <w:kern w:val="0"/>
              </w:rPr>
              <w:t>8台</w:t>
            </w:r>
          </w:p>
        </w:tc>
        <w:tc>
          <w:tcPr>
            <w:tcW w:w="2041" w:type="pct"/>
            <w:tcBorders>
              <w:top w:val="single" w:color="auto" w:sz="8" w:space="0"/>
            </w:tcBorders>
            <w:vAlign w:val="center"/>
          </w:tcPr>
          <w:p w14:paraId="33F2FD3B">
            <w:pPr>
              <w:ind w:left="-110" w:leftChars="-61" w:right="-113" w:rightChars="-63"/>
              <w:rPr>
                <w:rFonts w:hint="eastAsia" w:ascii="宋体" w:hAnsi="宋体" w:eastAsia="宋体" w:cs="宋体"/>
              </w:rPr>
            </w:pPr>
            <w:r>
              <w:rPr>
                <w:rFonts w:hint="eastAsia" w:ascii="宋体" w:hAnsi="宋体" w:eastAsia="宋体" w:cs="宋体"/>
                <w:bCs/>
                <w:kern w:val="0"/>
              </w:rPr>
              <w:t>≥30台</w:t>
            </w:r>
          </w:p>
        </w:tc>
      </w:tr>
      <w:tr w14:paraId="100041BD">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Merge w:val="continue"/>
            <w:tcBorders>
              <w:top w:val="single" w:color="auto" w:sz="4" w:space="0"/>
              <w:bottom w:val="single" w:color="auto" w:sz="8" w:space="0"/>
            </w:tcBorders>
            <w:vAlign w:val="center"/>
          </w:tcPr>
          <w:p w14:paraId="179491DC">
            <w:pPr>
              <w:rPr>
                <w:rFonts w:hint="eastAsia" w:ascii="宋体" w:hAnsi="宋体" w:eastAsia="宋体" w:cs="宋体"/>
                <w:bCs/>
              </w:rPr>
            </w:pPr>
          </w:p>
        </w:tc>
        <w:tc>
          <w:tcPr>
            <w:tcW w:w="1767" w:type="pct"/>
            <w:tcBorders>
              <w:top w:val="single" w:color="auto" w:sz="4" w:space="0"/>
              <w:bottom w:val="single" w:color="auto" w:sz="8" w:space="0"/>
            </w:tcBorders>
            <w:vAlign w:val="center"/>
          </w:tcPr>
          <w:p w14:paraId="39AC6B0E">
            <w:pPr>
              <w:ind w:left="-110" w:leftChars="-61" w:right="-113" w:rightChars="-63"/>
              <w:rPr>
                <w:rFonts w:hint="eastAsia" w:ascii="宋体" w:hAnsi="宋体" w:eastAsia="宋体" w:cs="宋体"/>
                <w:bCs/>
                <w:kern w:val="0"/>
              </w:rPr>
            </w:pPr>
            <w:r>
              <w:rPr>
                <w:rFonts w:hint="eastAsia" w:ascii="宋体" w:hAnsi="宋体" w:eastAsia="宋体" w:cs="宋体"/>
                <w:bCs/>
                <w:kern w:val="0"/>
              </w:rPr>
              <w:t>金属件6×1个</w:t>
            </w:r>
          </w:p>
        </w:tc>
        <w:tc>
          <w:tcPr>
            <w:tcW w:w="2041" w:type="pct"/>
            <w:tcBorders>
              <w:top w:val="single" w:color="auto" w:sz="4" w:space="0"/>
              <w:bottom w:val="single" w:color="auto" w:sz="8" w:space="0"/>
            </w:tcBorders>
            <w:vAlign w:val="center"/>
          </w:tcPr>
          <w:p w14:paraId="2693D287">
            <w:pPr>
              <w:ind w:left="-110" w:leftChars="-61" w:right="-113" w:rightChars="-63"/>
              <w:rPr>
                <w:rFonts w:hint="eastAsia" w:ascii="宋体" w:hAnsi="宋体" w:eastAsia="宋体" w:cs="宋体"/>
                <w:bCs/>
                <w:kern w:val="0"/>
              </w:rPr>
            </w:pPr>
            <w:r>
              <w:rPr>
                <w:rFonts w:hint="eastAsia" w:ascii="宋体" w:hAnsi="宋体" w:eastAsia="宋体" w:cs="宋体"/>
                <w:bCs/>
                <w:kern w:val="0"/>
              </w:rPr>
              <w:t>≥30个</w:t>
            </w:r>
          </w:p>
        </w:tc>
      </w:tr>
    </w:tbl>
    <w:p w14:paraId="1E20AC51">
      <w:pPr>
        <w:pStyle w:val="31"/>
        <w:spacing w:before="156" w:beforeLines="50" w:after="156" w:afterLines="50"/>
        <w:ind w:firstLine="3780" w:firstLineChars="1800"/>
        <w:jc w:val="both"/>
        <w:rPr>
          <w:rFonts w:hint="eastAsia" w:ascii="黑体" w:hAnsi="黑体" w:eastAsia="黑体" w:cs="黑体"/>
        </w:rPr>
      </w:pPr>
      <w:bookmarkStart w:id="149" w:name="_Hlk186125324"/>
      <w:bookmarkStart w:id="150" w:name="_Hlk185859171"/>
      <w:bookmarkStart w:id="151" w:name="_Hlk186125078"/>
      <w:bookmarkStart w:id="152" w:name="_Hlk185860028"/>
    </w:p>
    <w:p w14:paraId="74E6A814">
      <w:pPr>
        <w:pStyle w:val="31"/>
        <w:spacing w:before="156" w:beforeLines="50" w:after="156" w:afterLines="50"/>
        <w:ind w:firstLine="3780" w:firstLineChars="1800"/>
        <w:jc w:val="both"/>
        <w:rPr>
          <w:rFonts w:hint="eastAsia" w:ascii="宋体" w:hAnsi="宋体" w:eastAsia="黑体" w:cs="黑体"/>
        </w:rPr>
      </w:pPr>
      <w:r>
        <w:rPr>
          <w:rFonts w:hint="eastAsia" w:ascii="黑体" w:hAnsi="黑体" w:eastAsia="黑体" w:cs="黑体"/>
        </w:rPr>
        <w:t>表</w:t>
      </w:r>
      <w:r>
        <w:rPr>
          <w:rFonts w:ascii="黑体" w:hAnsi="黑体" w:eastAsia="黑体" w:cs="黑体"/>
        </w:rPr>
        <w:t>4</w:t>
      </w:r>
      <w:r>
        <w:rPr>
          <w:rFonts w:hint="eastAsia" w:ascii="黑体" w:hAnsi="黑体" w:eastAsia="黑体" w:cs="黑体"/>
        </w:rPr>
        <w:t xml:space="preserve"> </w:t>
      </w:r>
      <w:r>
        <w:rPr>
          <w:rFonts w:hint="eastAsia" w:ascii="黑体" w:hAnsi="黑体" w:eastAsia="黑体"/>
        </w:rPr>
        <w:t>产品抽样方案</w:t>
      </w:r>
      <w:r>
        <w:rPr>
          <w:rFonts w:hint="eastAsia" w:ascii="黑体" w:hAnsi="黑体" w:eastAsia="黑体" w:cs="黑体"/>
        </w:rPr>
        <w:t>（续）</w:t>
      </w:r>
    </w:p>
    <w:tbl>
      <w:tblPr>
        <w:tblStyle w:val="2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190"/>
        <w:gridCol w:w="3190"/>
        <w:gridCol w:w="3191"/>
      </w:tblGrid>
      <w:tr w14:paraId="4F9A19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8" w:space="0"/>
              <w:bottom w:val="single" w:color="auto" w:sz="8" w:space="0"/>
            </w:tcBorders>
          </w:tcPr>
          <w:p w14:paraId="4FCAFEDA">
            <w:pPr>
              <w:pStyle w:val="31"/>
              <w:widowControl w:val="0"/>
              <w:ind w:firstLine="900" w:firstLineChars="500"/>
              <w:jc w:val="both"/>
            </w:pPr>
            <w:r>
              <w:rPr>
                <w:rFonts w:hint="eastAsia"/>
                <w:sz w:val="18"/>
                <w:szCs w:val="18"/>
              </w:rPr>
              <w:t>抽样方案</w:t>
            </w:r>
          </w:p>
        </w:tc>
        <w:tc>
          <w:tcPr>
            <w:tcW w:w="3190" w:type="dxa"/>
            <w:tcBorders>
              <w:top w:val="single" w:color="auto" w:sz="8" w:space="0"/>
              <w:bottom w:val="single" w:color="auto" w:sz="8" w:space="0"/>
            </w:tcBorders>
          </w:tcPr>
          <w:p w14:paraId="399FC724">
            <w:pPr>
              <w:pStyle w:val="31"/>
              <w:widowControl w:val="0"/>
              <w:ind w:firstLine="1080" w:firstLineChars="600"/>
              <w:jc w:val="both"/>
            </w:pPr>
            <w:r>
              <w:rPr>
                <w:rFonts w:hint="eastAsia"/>
                <w:sz w:val="18"/>
                <w:szCs w:val="18"/>
              </w:rPr>
              <w:t>抽样数量</w:t>
            </w:r>
          </w:p>
        </w:tc>
        <w:tc>
          <w:tcPr>
            <w:tcW w:w="3191" w:type="dxa"/>
            <w:tcBorders>
              <w:top w:val="single" w:color="auto" w:sz="8" w:space="0"/>
              <w:bottom w:val="single" w:color="auto" w:sz="8" w:space="0"/>
            </w:tcBorders>
          </w:tcPr>
          <w:p w14:paraId="41A770AB">
            <w:pPr>
              <w:pStyle w:val="31"/>
              <w:widowControl w:val="0"/>
              <w:ind w:firstLine="360"/>
              <w:jc w:val="both"/>
            </w:pPr>
            <w:r>
              <w:rPr>
                <w:rFonts w:hint="eastAsia"/>
                <w:sz w:val="18"/>
                <w:szCs w:val="18"/>
              </w:rPr>
              <w:t xml:space="preserve">    抽样基数</w:t>
            </w:r>
          </w:p>
        </w:tc>
      </w:tr>
      <w:tr w14:paraId="48DB24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8" w:space="0"/>
              <w:bottom w:val="single" w:color="auto" w:sz="4" w:space="0"/>
            </w:tcBorders>
          </w:tcPr>
          <w:p w14:paraId="65D5F03B">
            <w:pPr>
              <w:pStyle w:val="31"/>
              <w:widowControl w:val="0"/>
              <w:jc w:val="both"/>
            </w:pPr>
          </w:p>
        </w:tc>
        <w:tc>
          <w:tcPr>
            <w:tcW w:w="3190" w:type="dxa"/>
            <w:tcBorders>
              <w:top w:val="single" w:color="auto" w:sz="8" w:space="0"/>
              <w:bottom w:val="single" w:color="auto" w:sz="4" w:space="0"/>
            </w:tcBorders>
          </w:tcPr>
          <w:p w14:paraId="5B6DF0DB">
            <w:pPr>
              <w:pStyle w:val="31"/>
              <w:widowControl w:val="0"/>
              <w:ind w:firstLine="540" w:firstLineChars="300"/>
              <w:jc w:val="both"/>
            </w:pPr>
            <w:r>
              <w:rPr>
                <w:rFonts w:hint="eastAsia" w:ascii="宋体" w:hAnsi="宋体"/>
                <w:kern w:val="2"/>
                <w:sz w:val="18"/>
                <w:szCs w:val="18"/>
              </w:rPr>
              <w:t>外罩3个+10根样条</w:t>
            </w:r>
          </w:p>
        </w:tc>
        <w:tc>
          <w:tcPr>
            <w:tcW w:w="3191" w:type="dxa"/>
            <w:tcBorders>
              <w:top w:val="single" w:color="auto" w:sz="8" w:space="0"/>
              <w:bottom w:val="single" w:color="auto" w:sz="4" w:space="0"/>
            </w:tcBorders>
          </w:tcPr>
          <w:p w14:paraId="23BDF134">
            <w:pPr>
              <w:bidi w:val="0"/>
            </w:pPr>
            <w:r>
              <w:rPr>
                <w:rFonts w:hint="eastAsia"/>
              </w:rPr>
              <w:t>≥30个</w:t>
            </w:r>
          </w:p>
        </w:tc>
      </w:tr>
      <w:tr w14:paraId="32D108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vMerge w:val="restart"/>
            <w:tcBorders>
              <w:top w:val="single" w:color="auto" w:sz="4" w:space="0"/>
            </w:tcBorders>
            <w:vAlign w:val="center"/>
          </w:tcPr>
          <w:p w14:paraId="1A047C25">
            <w:pPr>
              <w:rPr>
                <w:rFonts w:hint="eastAsia"/>
              </w:rPr>
            </w:pPr>
            <w:r>
              <w:rPr>
                <w:rFonts w:hint="eastAsia"/>
                <w:bCs/>
              </w:rPr>
              <w:t>监督抽查</w:t>
            </w:r>
          </w:p>
        </w:tc>
        <w:tc>
          <w:tcPr>
            <w:tcW w:w="3190" w:type="dxa"/>
            <w:tcBorders>
              <w:top w:val="single" w:color="auto" w:sz="4" w:space="0"/>
              <w:bottom w:val="single" w:color="auto" w:sz="4" w:space="0"/>
            </w:tcBorders>
            <w:vAlign w:val="center"/>
          </w:tcPr>
          <w:p w14:paraId="391B5F99">
            <w:pPr>
              <w:ind w:left="-110" w:leftChars="-61" w:right="-113" w:rightChars="-63"/>
              <w:rPr>
                <w:rFonts w:hint="eastAsia"/>
              </w:rPr>
            </w:pPr>
            <w:r>
              <w:rPr>
                <w:rFonts w:hint="eastAsia" w:ascii="宋体" w:hAnsi="宋体" w:eastAsia="宋体" w:cs="宋体"/>
                <w:bCs/>
                <w:kern w:val="0"/>
              </w:rPr>
              <w:t>8台</w:t>
            </w:r>
          </w:p>
        </w:tc>
        <w:tc>
          <w:tcPr>
            <w:tcW w:w="3191" w:type="dxa"/>
            <w:tcBorders>
              <w:top w:val="single" w:color="auto" w:sz="4" w:space="0"/>
              <w:bottom w:val="single" w:color="auto" w:sz="4" w:space="0"/>
            </w:tcBorders>
            <w:vAlign w:val="center"/>
          </w:tcPr>
          <w:p w14:paraId="6A2F4759">
            <w:pPr>
              <w:ind w:left="-110" w:leftChars="-61" w:right="-113" w:rightChars="-63"/>
              <w:rPr>
                <w:rFonts w:hint="eastAsia"/>
              </w:rPr>
            </w:pPr>
            <w:r>
              <w:rPr>
                <w:rFonts w:hint="eastAsia" w:ascii="宋体" w:hAnsi="宋体" w:eastAsia="宋体" w:cs="宋体"/>
                <w:bCs/>
                <w:kern w:val="0"/>
              </w:rPr>
              <w:t>≥30台</w:t>
            </w:r>
          </w:p>
        </w:tc>
      </w:tr>
      <w:tr w14:paraId="1DA6E9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vMerge w:val="continue"/>
            <w:vAlign w:val="center"/>
          </w:tcPr>
          <w:p w14:paraId="1038E350">
            <w:pPr>
              <w:rPr>
                <w:rFonts w:hint="eastAsia"/>
                <w:bCs/>
              </w:rPr>
            </w:pPr>
          </w:p>
        </w:tc>
        <w:tc>
          <w:tcPr>
            <w:tcW w:w="3190" w:type="dxa"/>
            <w:tcBorders>
              <w:top w:val="single" w:color="auto" w:sz="4" w:space="0"/>
              <w:bottom w:val="single" w:color="auto" w:sz="4" w:space="0"/>
            </w:tcBorders>
            <w:vAlign w:val="center"/>
          </w:tcPr>
          <w:p w14:paraId="442A1111">
            <w:pPr>
              <w:ind w:left="-110" w:leftChars="-61" w:right="-113" w:rightChars="-63"/>
              <w:rPr>
                <w:rFonts w:hint="eastAsia"/>
                <w:bCs/>
                <w:kern w:val="0"/>
              </w:rPr>
            </w:pPr>
            <w:r>
              <w:rPr>
                <w:rFonts w:hint="eastAsia" w:ascii="宋体" w:hAnsi="宋体" w:eastAsia="宋体" w:cs="宋体"/>
                <w:bCs/>
                <w:kern w:val="0"/>
              </w:rPr>
              <w:t>金属件6×1个</w:t>
            </w:r>
          </w:p>
        </w:tc>
        <w:tc>
          <w:tcPr>
            <w:tcW w:w="3191" w:type="dxa"/>
            <w:tcBorders>
              <w:top w:val="single" w:color="auto" w:sz="4" w:space="0"/>
              <w:bottom w:val="single" w:color="auto" w:sz="4" w:space="0"/>
            </w:tcBorders>
            <w:vAlign w:val="center"/>
          </w:tcPr>
          <w:p w14:paraId="696A2697">
            <w:pPr>
              <w:ind w:left="-110" w:leftChars="-61" w:right="-113" w:rightChars="-63"/>
              <w:rPr>
                <w:rFonts w:hint="eastAsia"/>
                <w:bCs/>
                <w:kern w:val="0"/>
              </w:rPr>
            </w:pPr>
            <w:r>
              <w:rPr>
                <w:rFonts w:hint="eastAsia" w:ascii="宋体" w:hAnsi="宋体" w:eastAsia="宋体" w:cs="宋体"/>
                <w:bCs/>
                <w:kern w:val="0"/>
              </w:rPr>
              <w:t>≥30个</w:t>
            </w:r>
          </w:p>
        </w:tc>
      </w:tr>
      <w:tr w14:paraId="641908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vMerge w:val="continue"/>
            <w:tcBorders>
              <w:bottom w:val="single" w:color="auto" w:sz="4" w:space="0"/>
            </w:tcBorders>
            <w:vAlign w:val="center"/>
          </w:tcPr>
          <w:p w14:paraId="04D79E01">
            <w:pPr>
              <w:rPr>
                <w:rFonts w:hint="eastAsia"/>
                <w:bCs/>
              </w:rPr>
            </w:pPr>
          </w:p>
        </w:tc>
        <w:tc>
          <w:tcPr>
            <w:tcW w:w="3190" w:type="dxa"/>
            <w:tcBorders>
              <w:top w:val="single" w:color="auto" w:sz="4" w:space="0"/>
              <w:bottom w:val="single" w:color="auto" w:sz="4" w:space="0"/>
            </w:tcBorders>
            <w:vAlign w:val="center"/>
          </w:tcPr>
          <w:p w14:paraId="14573C40">
            <w:pPr>
              <w:rPr>
                <w:rFonts w:hint="eastAsia"/>
                <w:bCs/>
                <w:kern w:val="0"/>
              </w:rPr>
            </w:pPr>
            <w:r>
              <w:rPr>
                <w:rFonts w:hint="eastAsia" w:ascii="宋体" w:hAnsi="宋体"/>
                <w:kern w:val="2"/>
                <w:sz w:val="18"/>
                <w:szCs w:val="18"/>
              </w:rPr>
              <w:t>外罩3个+10根样条</w:t>
            </w:r>
          </w:p>
        </w:tc>
        <w:tc>
          <w:tcPr>
            <w:tcW w:w="3191" w:type="dxa"/>
            <w:tcBorders>
              <w:top w:val="single" w:color="auto" w:sz="4" w:space="0"/>
              <w:bottom w:val="single" w:color="auto" w:sz="4" w:space="0"/>
            </w:tcBorders>
            <w:vAlign w:val="center"/>
          </w:tcPr>
          <w:p w14:paraId="2E5A29EF">
            <w:pPr>
              <w:rPr>
                <w:rFonts w:hint="eastAsia"/>
                <w:bCs/>
                <w:kern w:val="0"/>
              </w:rPr>
            </w:pPr>
            <w:r>
              <w:rPr>
                <w:rFonts w:hint="eastAsia" w:ascii="宋体" w:hAnsi="宋体" w:eastAsia="宋体" w:cs="宋体"/>
                <w:bCs/>
                <w:kern w:val="0"/>
              </w:rPr>
              <w:t>≥30个</w:t>
            </w:r>
          </w:p>
        </w:tc>
      </w:tr>
      <w:tr w14:paraId="4ED273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bottom w:val="single" w:color="auto" w:sz="4" w:space="0"/>
            </w:tcBorders>
            <w:vAlign w:val="center"/>
          </w:tcPr>
          <w:p w14:paraId="1834C228">
            <w:pPr>
              <w:rPr>
                <w:rFonts w:hint="eastAsia"/>
              </w:rPr>
            </w:pPr>
            <w:r>
              <w:rPr>
                <w:rFonts w:hint="eastAsia"/>
                <w:bCs/>
              </w:rPr>
              <w:t>监督检测</w:t>
            </w:r>
          </w:p>
        </w:tc>
        <w:tc>
          <w:tcPr>
            <w:tcW w:w="3190" w:type="dxa"/>
            <w:tcBorders>
              <w:top w:val="single" w:color="auto" w:sz="4" w:space="0"/>
              <w:bottom w:val="single" w:color="auto" w:sz="4" w:space="0"/>
            </w:tcBorders>
            <w:vAlign w:val="center"/>
          </w:tcPr>
          <w:p w14:paraId="3B093766">
            <w:pPr>
              <w:rPr>
                <w:rFonts w:hint="eastAsia"/>
              </w:rPr>
            </w:pPr>
            <w:r>
              <w:rPr>
                <w:kern w:val="0"/>
              </w:rPr>
              <w:t>2台</w:t>
            </w:r>
          </w:p>
        </w:tc>
        <w:tc>
          <w:tcPr>
            <w:tcW w:w="3191" w:type="dxa"/>
            <w:tcBorders>
              <w:top w:val="single" w:color="auto" w:sz="4" w:space="0"/>
              <w:bottom w:val="single" w:color="auto" w:sz="4" w:space="0"/>
            </w:tcBorders>
            <w:vAlign w:val="center"/>
          </w:tcPr>
          <w:p w14:paraId="6B9F06BD">
            <w:pPr>
              <w:rPr>
                <w:rFonts w:hint="eastAsia"/>
              </w:rPr>
            </w:pPr>
            <w:r>
              <w:rPr>
                <w:rFonts w:hint="eastAsia"/>
                <w:kern w:val="0"/>
              </w:rPr>
              <w:t>≥</w:t>
            </w:r>
            <w:r>
              <w:rPr>
                <w:kern w:val="0"/>
              </w:rPr>
              <w:t>10台</w:t>
            </w:r>
          </w:p>
        </w:tc>
      </w:tr>
      <w:tr w14:paraId="1631D5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9571" w:type="dxa"/>
            <w:gridSpan w:val="3"/>
            <w:tcBorders>
              <w:top w:val="single" w:color="auto" w:sz="4" w:space="0"/>
            </w:tcBorders>
          </w:tcPr>
          <w:p w14:paraId="2448CA4A">
            <w:pPr>
              <w:numPr>
                <w:ilvl w:val="0"/>
                <w:numId w:val="0"/>
              </w:numPr>
              <w:tabs>
                <w:tab w:val="left" w:pos="312"/>
                <w:tab w:val="left" w:pos="449"/>
                <w:tab w:val="clear" w:pos="0"/>
              </w:tabs>
              <w:spacing w:line="300" w:lineRule="auto"/>
              <w:ind w:left="180" w:leftChars="0" w:hanging="180" w:hangingChars="100"/>
              <w:jc w:val="both"/>
              <w:rPr>
                <w:rFonts w:hint="eastAsia"/>
              </w:rPr>
            </w:pPr>
            <w:r>
              <w:rPr>
                <w:rFonts w:hint="eastAsia" w:ascii="黑体" w:hAnsi="黑体" w:eastAsia="黑体" w:cs="黑体"/>
                <w:kern w:val="2"/>
                <w:sz w:val="18"/>
                <w:szCs w:val="18"/>
                <w:lang w:val="en-US" w:eastAsia="zh-CN" w:bidi="ar-SA"/>
              </w:rPr>
              <w:t>注</w:t>
            </w:r>
            <w:r>
              <w:rPr>
                <w:rFonts w:hint="default" w:ascii="黑体" w:hAnsi="黑体" w:eastAsia="黑体" w:cs="黑体"/>
                <w:kern w:val="2"/>
                <w:sz w:val="18"/>
                <w:szCs w:val="18"/>
                <w:lang w:val="en-US" w:eastAsia="zh-CN" w:bidi="ar-SA"/>
              </w:rPr>
              <w:t>1</w:t>
            </w:r>
            <w:r>
              <w:rPr>
                <w:rFonts w:hint="eastAsia" w:ascii="黑体" w:hAnsi="黑体" w:eastAsia="黑体" w:cs="黑体"/>
                <w:kern w:val="2"/>
                <w:sz w:val="18"/>
                <w:szCs w:val="18"/>
                <w:lang w:val="en-US" w:eastAsia="zh-CN" w:bidi="ar-SA"/>
              </w:rPr>
              <w:t>：</w:t>
            </w:r>
            <w:r>
              <w:rPr>
                <w:rFonts w:hint="eastAsia"/>
              </w:rPr>
              <w:t>在用户抽样时，不作基数要求；在监督抽查时，生产企业抽样少于抽样基数要求时，以实际库存数量为基数抽取样品；其他情况按抽样基数要求抽样</w:t>
            </w:r>
            <w:r>
              <w:t>。</w:t>
            </w:r>
          </w:p>
          <w:p w14:paraId="17854E87">
            <w:pPr>
              <w:numPr>
                <w:ilvl w:val="0"/>
                <w:numId w:val="0"/>
              </w:numPr>
              <w:tabs>
                <w:tab w:val="left" w:pos="312"/>
                <w:tab w:val="left" w:pos="449"/>
                <w:tab w:val="clear" w:pos="0"/>
              </w:tabs>
              <w:spacing w:line="300" w:lineRule="auto"/>
              <w:ind w:left="180" w:leftChars="0" w:hanging="180" w:hangingChars="100"/>
              <w:jc w:val="both"/>
              <w:rPr>
                <w:rFonts w:hint="eastAsia"/>
              </w:rPr>
            </w:pPr>
            <w:r>
              <w:rPr>
                <w:rFonts w:hint="eastAsia" w:ascii="黑体" w:hAnsi="黑体" w:eastAsia="黑体" w:cs="黑体"/>
                <w:kern w:val="2"/>
                <w:sz w:val="18"/>
                <w:szCs w:val="18"/>
                <w:lang w:val="en-US" w:eastAsia="zh-CN" w:bidi="ar-SA"/>
              </w:rPr>
              <w:t>注</w:t>
            </w:r>
            <w:r>
              <w:rPr>
                <w:rFonts w:hint="default" w:ascii="黑体" w:hAnsi="黑体" w:eastAsia="黑体" w:cs="黑体"/>
                <w:kern w:val="2"/>
                <w:sz w:val="18"/>
                <w:szCs w:val="18"/>
                <w:lang w:val="en-US" w:eastAsia="zh-CN" w:bidi="ar-SA"/>
              </w:rPr>
              <w:t>2</w:t>
            </w:r>
            <w:r>
              <w:rPr>
                <w:rFonts w:hint="eastAsia" w:ascii="黑体" w:hAnsi="黑体" w:eastAsia="黑体" w:cs="黑体"/>
                <w:kern w:val="2"/>
                <w:sz w:val="18"/>
                <w:szCs w:val="18"/>
                <w:lang w:val="en-US" w:eastAsia="zh-CN" w:bidi="ar-SA"/>
              </w:rPr>
              <w:t>：</w:t>
            </w:r>
            <w:r>
              <w:rPr>
                <w:rFonts w:hint="eastAsia"/>
              </w:rPr>
              <w:t>产品监督抽查时，抽取与抽样型号规格、数量相同的备用样品，备用样品封存于抽样生产企业或抽样用户；具体抽样数量可根据检验项目进行调整</w:t>
            </w:r>
            <w:r>
              <w:t>。</w:t>
            </w:r>
          </w:p>
          <w:p w14:paraId="70225C1E">
            <w:pPr>
              <w:numPr>
                <w:ilvl w:val="0"/>
                <w:numId w:val="0"/>
              </w:numPr>
              <w:tabs>
                <w:tab w:val="left" w:pos="312"/>
                <w:tab w:val="left" w:pos="449"/>
                <w:tab w:val="clear" w:pos="0"/>
              </w:tabs>
              <w:spacing w:line="300" w:lineRule="auto"/>
              <w:ind w:left="180" w:leftChars="0" w:hanging="180" w:hangingChars="100"/>
              <w:jc w:val="both"/>
              <w:rPr>
                <w:rFonts w:hint="eastAsia"/>
              </w:rPr>
            </w:pPr>
            <w:r>
              <w:rPr>
                <w:rFonts w:hint="eastAsia" w:ascii="黑体" w:hAnsi="黑体" w:eastAsia="黑体" w:cs="黑体"/>
                <w:kern w:val="2"/>
                <w:sz w:val="18"/>
                <w:szCs w:val="18"/>
                <w:lang w:val="en-US" w:eastAsia="zh-CN" w:bidi="ar-SA"/>
              </w:rPr>
              <w:t>注</w:t>
            </w:r>
            <w:r>
              <w:rPr>
                <w:rFonts w:hint="default" w:ascii="黑体" w:hAnsi="黑体" w:eastAsia="黑体" w:cs="黑体"/>
                <w:kern w:val="2"/>
                <w:sz w:val="18"/>
                <w:szCs w:val="18"/>
                <w:lang w:val="en-US" w:eastAsia="zh-CN" w:bidi="ar-SA"/>
              </w:rPr>
              <w:t>3</w:t>
            </w:r>
            <w:r>
              <w:rPr>
                <w:rFonts w:hint="eastAsia" w:ascii="黑体" w:hAnsi="黑体" w:eastAsia="黑体" w:cs="黑体"/>
                <w:kern w:val="2"/>
                <w:sz w:val="18"/>
                <w:szCs w:val="18"/>
                <w:lang w:val="en-US" w:eastAsia="zh-CN" w:bidi="ar-SA"/>
              </w:rPr>
              <w:t>：</w:t>
            </w:r>
            <w:r>
              <w:rPr>
                <w:rFonts w:hint="eastAsia"/>
              </w:rPr>
              <w:t>型式检验抽取JRJC1-70/240型交流二元继电器8台。</w:t>
            </w:r>
          </w:p>
          <w:p w14:paraId="7134EB3F">
            <w:pPr>
              <w:numPr>
                <w:ilvl w:val="0"/>
                <w:numId w:val="0"/>
              </w:numPr>
              <w:tabs>
                <w:tab w:val="left" w:pos="312"/>
                <w:tab w:val="left" w:pos="449"/>
                <w:tab w:val="clear" w:pos="0"/>
              </w:tabs>
              <w:spacing w:line="300" w:lineRule="auto"/>
              <w:ind w:left="180" w:leftChars="0" w:hanging="180" w:hangingChars="100"/>
              <w:jc w:val="both"/>
            </w:pPr>
            <w:r>
              <w:rPr>
                <w:rFonts w:hint="eastAsia" w:ascii="黑体" w:hAnsi="黑体" w:eastAsia="黑体" w:cs="黑体"/>
                <w:kern w:val="2"/>
                <w:sz w:val="18"/>
                <w:szCs w:val="18"/>
                <w:lang w:val="en-US" w:eastAsia="zh-CN" w:bidi="ar-SA"/>
              </w:rPr>
              <w:t>注</w:t>
            </w:r>
            <w:r>
              <w:rPr>
                <w:rFonts w:hint="default" w:ascii="黑体" w:hAnsi="黑体" w:eastAsia="黑体" w:cs="黑体"/>
                <w:kern w:val="2"/>
                <w:sz w:val="18"/>
                <w:szCs w:val="18"/>
                <w:lang w:val="en-US" w:eastAsia="zh-CN" w:bidi="ar-SA"/>
              </w:rPr>
              <w:t>4</w:t>
            </w:r>
            <w:r>
              <w:rPr>
                <w:rFonts w:hint="eastAsia" w:ascii="黑体" w:hAnsi="黑体" w:eastAsia="黑体" w:cs="黑体"/>
                <w:kern w:val="2"/>
                <w:sz w:val="18"/>
                <w:szCs w:val="18"/>
                <w:lang w:val="en-US" w:eastAsia="zh-CN" w:bidi="ar-SA"/>
              </w:rPr>
              <w:t>：</w:t>
            </w:r>
            <w:r>
              <w:rPr>
                <w:rFonts w:hint="eastAsia"/>
              </w:rPr>
              <w:t>盐雾试验时，从压条、背板、轨道压板、底板、连杆、夹板、动杆任意抽取6种金属件，每种抽取1个；阻燃性能试验时，抽取外罩3个、外罩的样条10根（样条尺寸：长125 mm±5 mm，宽13 mm±0.5 mm，厚度3 mm±0.2 mm，倒角半径不应超过1.3 mm，由生产企业制备）；零部件均在生产企业抽取。</w:t>
            </w:r>
          </w:p>
        </w:tc>
      </w:tr>
    </w:tbl>
    <w:p w14:paraId="57320D46">
      <w:pPr>
        <w:pStyle w:val="54"/>
        <w:numPr>
          <w:ilvl w:val="3"/>
          <w:numId w:val="1"/>
        </w:numPr>
        <w:jc w:val="both"/>
        <w:rPr>
          <w:rFonts w:hint="eastAsia" w:ascii="宋体" w:hAnsi="宋体" w:eastAsia="宋体" w:cs="黑体"/>
        </w:rPr>
      </w:pPr>
      <w:r>
        <w:rPr>
          <w:rFonts w:hint="eastAsia" w:ascii="宋体" w:hAnsi="宋体" w:eastAsia="宋体" w:cs="黑体"/>
        </w:rPr>
        <w:t>产品认证</w:t>
      </w:r>
      <w:r>
        <w:rPr>
          <w:rFonts w:ascii="宋体" w:hAnsi="宋体" w:eastAsia="宋体" w:cs="黑体"/>
        </w:rPr>
        <w:t>抽样除满足4.2.1.1要求外，还需满足下列要求</w:t>
      </w:r>
      <w:bookmarkEnd w:id="149"/>
      <w:r>
        <w:rPr>
          <w:rFonts w:ascii="宋体" w:hAnsi="宋体" w:eastAsia="宋体" w:cs="黑体"/>
        </w:rPr>
        <w:t>：</w:t>
      </w:r>
      <w:bookmarkEnd w:id="150"/>
    </w:p>
    <w:bookmarkEnd w:id="151"/>
    <w:p w14:paraId="36341DC2">
      <w:pPr>
        <w:pStyle w:val="51"/>
        <w:numPr>
          <w:ilvl w:val="0"/>
          <w:numId w:val="0"/>
        </w:numPr>
        <w:spacing w:beforeLines="0" w:afterLines="0"/>
        <w:ind w:left="568"/>
        <w:rPr>
          <w:rFonts w:hint="eastAsia" w:ascii="宋体" w:hAnsi="宋体" w:eastAsia="宋体"/>
        </w:rPr>
      </w:pPr>
      <w:r>
        <w:rPr>
          <w:rFonts w:asciiTheme="minorEastAsia" w:hAnsiTheme="minorEastAsia" w:eastAsiaTheme="minorEastAsia"/>
        </w:rPr>
        <w:t>a）</w:t>
      </w:r>
      <w:r>
        <w:rPr>
          <w:rFonts w:hint="eastAsia" w:ascii="宋体" w:hAnsi="宋体" w:eastAsia="宋体"/>
        </w:rPr>
        <w:t>初次/复评检测时，进行型式检验，每种单元的选定1种产品抽样为4台，如进行电寿命或机械寿命试验时抽取数量各增加2台；盐雾试验时的金属件每个企业任意抽取6种零件，每种零件抽1个；阻燃性能试验时，继电器外罩的样品样条10根（企业加工，样条尺寸：长125 mm±5 mm，宽13 mm±0.5 mm，厚度3 mm±0.2 mm，倒角半径不应超过1.3 mm）外罩3个，从厂家的成品中抽取；试验后样本由各企业取回。</w:t>
      </w:r>
    </w:p>
    <w:p w14:paraId="08666177">
      <w:pPr>
        <w:pStyle w:val="51"/>
        <w:numPr>
          <w:ilvl w:val="0"/>
          <w:numId w:val="8"/>
        </w:numPr>
        <w:spacing w:beforeLines="0" w:afterLines="0"/>
        <w:rPr>
          <w:rFonts w:hint="eastAsia" w:ascii="宋体" w:hAnsi="宋体" w:eastAsia="宋体"/>
        </w:rPr>
      </w:pPr>
      <w:r>
        <w:rPr>
          <w:rFonts w:hint="eastAsia" w:ascii="宋体" w:hAnsi="宋体" w:eastAsia="宋体"/>
        </w:rPr>
        <w:t>产品认证初次/复评时，每个认证单元抽取1种产品进行初次/复评检测，其他规格进行监督检测。</w:t>
      </w:r>
    </w:p>
    <w:p w14:paraId="5AB5B85E">
      <w:pPr>
        <w:pStyle w:val="51"/>
        <w:numPr>
          <w:ilvl w:val="0"/>
          <w:numId w:val="8"/>
        </w:numPr>
        <w:spacing w:beforeLines="0" w:afterLines="0"/>
        <w:rPr>
          <w:rFonts w:hint="eastAsia" w:ascii="宋体" w:hAnsi="宋体" w:eastAsia="宋体"/>
        </w:rPr>
      </w:pPr>
      <w:r>
        <w:rPr>
          <w:rFonts w:hint="eastAsia" w:ascii="宋体" w:hAnsi="宋体" w:eastAsia="宋体"/>
        </w:rPr>
        <w:t>监督检测时，应至少抽取代表性规格进行检验或与扩项检验结合进行。</w:t>
      </w:r>
    </w:p>
    <w:p w14:paraId="086ED973">
      <w:pPr>
        <w:pStyle w:val="51"/>
        <w:numPr>
          <w:ilvl w:val="0"/>
          <w:numId w:val="8"/>
        </w:numPr>
        <w:spacing w:beforeLines="0" w:afterLines="0"/>
        <w:rPr>
          <w:rFonts w:hint="eastAsia" w:ascii="宋体" w:hAnsi="宋体" w:eastAsia="宋体"/>
        </w:rPr>
      </w:pPr>
      <w:r>
        <w:rPr>
          <w:rFonts w:hint="eastAsia" w:ascii="宋体" w:hAnsi="宋体" w:eastAsia="宋体" w:cs="Times New Roman Regular"/>
        </w:rPr>
        <w:t>认证检测可采</w:t>
      </w:r>
      <w:r>
        <w:rPr>
          <w:rFonts w:hint="eastAsia" w:ascii="宋体" w:hAnsi="宋体" w:eastAsia="宋体"/>
        </w:rPr>
        <w:t>信2年内国家铁路局产品监督抽查检测结果。</w:t>
      </w:r>
    </w:p>
    <w:bookmarkEnd w:id="152"/>
    <w:p w14:paraId="1F98C874">
      <w:pPr>
        <w:pStyle w:val="54"/>
        <w:ind w:left="0"/>
        <w:jc w:val="both"/>
        <w:rPr>
          <w:rFonts w:hint="eastAsia" w:ascii="黑体" w:hAnsi="黑体" w:eastAsia="黑体"/>
        </w:rPr>
      </w:pPr>
      <w:r>
        <w:rPr>
          <w:rFonts w:hint="eastAsia" w:ascii="黑体" w:hAnsi="黑体" w:eastAsia="黑体"/>
        </w:rPr>
        <w:t>抽样地点</w:t>
      </w:r>
    </w:p>
    <w:p w14:paraId="434EBC0B">
      <w:pPr>
        <w:pStyle w:val="31"/>
        <w:jc w:val="both"/>
        <w:rPr>
          <w:rFonts w:hint="eastAsia" w:ascii="宋体" w:hAnsi="宋体"/>
        </w:rPr>
      </w:pPr>
      <w:r>
        <w:rPr>
          <w:rFonts w:hint="eastAsia" w:ascii="宋体" w:hAnsi="宋体"/>
        </w:rPr>
        <w:t>生产企业或用户（产品认证时，由认证机构确认用户现场）。</w:t>
      </w:r>
    </w:p>
    <w:p w14:paraId="3E90CAC9">
      <w:pPr>
        <w:pStyle w:val="54"/>
        <w:ind w:left="0"/>
        <w:jc w:val="both"/>
        <w:rPr>
          <w:rFonts w:hint="eastAsia" w:ascii="黑体" w:hAnsi="黑体" w:eastAsia="黑体"/>
        </w:rPr>
      </w:pPr>
      <w:r>
        <w:rPr>
          <w:rFonts w:hint="eastAsia" w:ascii="黑体" w:hAnsi="黑体" w:eastAsia="黑体"/>
        </w:rPr>
        <w:t>抽样要求</w:t>
      </w:r>
    </w:p>
    <w:p w14:paraId="53C06439">
      <w:pPr>
        <w:pStyle w:val="54"/>
        <w:numPr>
          <w:ilvl w:val="3"/>
          <w:numId w:val="1"/>
        </w:numPr>
        <w:tabs>
          <w:tab w:val="left" w:pos="0"/>
        </w:tabs>
        <w:spacing w:after="160"/>
        <w:jc w:val="both"/>
        <w:rPr>
          <w:rFonts w:hint="eastAsia"/>
        </w:rPr>
      </w:pPr>
      <w:bookmarkStart w:id="153" w:name="_Hlk181804579"/>
      <w:bookmarkStart w:id="154" w:name="_Toc11564"/>
      <w:r>
        <w:rPr>
          <w:rFonts w:hint="eastAsia"/>
          <w:szCs w:val="20"/>
        </w:rPr>
        <w:t>抽样人员应当按照抽样方案进行抽样，并记录抽样信息，抽样人员不少于</w:t>
      </w:r>
      <w:r>
        <w:rPr>
          <w:szCs w:val="20"/>
        </w:rPr>
        <w:t>2名（产品认证时，抽样工作由认证机构或其委托的检验检测机构的人员进行）。</w:t>
      </w:r>
    </w:p>
    <w:p w14:paraId="16D1CB6E">
      <w:pPr>
        <w:pStyle w:val="54"/>
        <w:numPr>
          <w:ilvl w:val="3"/>
          <w:numId w:val="1"/>
        </w:numPr>
        <w:tabs>
          <w:tab w:val="left" w:pos="0"/>
        </w:tabs>
        <w:spacing w:after="160"/>
        <w:jc w:val="both"/>
        <w:rPr>
          <w:rFonts w:hint="eastAsia"/>
        </w:rPr>
      </w:pPr>
      <w:r>
        <w:rPr>
          <w:rFonts w:hint="eastAsia"/>
        </w:rPr>
        <w:t>样本应是近期内（一般为抽样前6个月内）生产的并经过检验合格，未经使用的产品。</w:t>
      </w:r>
    </w:p>
    <w:p w14:paraId="097603F2">
      <w:pPr>
        <w:pStyle w:val="54"/>
        <w:numPr>
          <w:ilvl w:val="3"/>
          <w:numId w:val="1"/>
        </w:numPr>
        <w:tabs>
          <w:tab w:val="left" w:pos="0"/>
        </w:tabs>
        <w:spacing w:after="160"/>
        <w:jc w:val="both"/>
        <w:rPr>
          <w:rFonts w:hint="eastAsia"/>
        </w:rPr>
      </w:pPr>
      <w:r>
        <w:rPr>
          <w:szCs w:val="20"/>
        </w:rPr>
        <w:t>抽样人员应当采取有效措施对样品进行封样，保证样品真实、完整、有效。样品应</w:t>
      </w:r>
      <w:r>
        <w:rPr>
          <w:rFonts w:hint="eastAsia"/>
          <w:szCs w:val="20"/>
        </w:rPr>
        <w:t>按约定</w:t>
      </w:r>
      <w:r>
        <w:rPr>
          <w:szCs w:val="20"/>
        </w:rPr>
        <w:t>的时间</w:t>
      </w:r>
      <w:r>
        <w:rPr>
          <w:rFonts w:hint="eastAsia"/>
          <w:szCs w:val="20"/>
        </w:rPr>
        <w:t>和方式</w:t>
      </w:r>
      <w:r>
        <w:rPr>
          <w:szCs w:val="20"/>
        </w:rPr>
        <w:t>送至指定的检验</w:t>
      </w:r>
      <w:r>
        <w:rPr>
          <w:rFonts w:hint="eastAsia"/>
          <w:szCs w:val="20"/>
        </w:rPr>
        <w:t>检测</w:t>
      </w:r>
      <w:r>
        <w:rPr>
          <w:szCs w:val="20"/>
        </w:rPr>
        <w:t>地点。</w:t>
      </w:r>
    </w:p>
    <w:bookmarkEnd w:id="153"/>
    <w:p w14:paraId="0F820B3F">
      <w:pPr>
        <w:pStyle w:val="53"/>
        <w:spacing w:before="156" w:after="156"/>
        <w:jc w:val="both"/>
      </w:pPr>
      <w:r>
        <w:rPr>
          <w:rFonts w:hint="eastAsia"/>
        </w:rPr>
        <w:t>检验条件</w:t>
      </w:r>
      <w:bookmarkEnd w:id="154"/>
    </w:p>
    <w:p w14:paraId="0AF6296F">
      <w:pPr>
        <w:pStyle w:val="54"/>
        <w:ind w:left="0"/>
        <w:jc w:val="both"/>
        <w:rPr>
          <w:rFonts w:hint="eastAsia" w:ascii="黑体" w:hAnsi="黑体" w:eastAsia="黑体"/>
        </w:rPr>
      </w:pPr>
      <w:r>
        <w:rPr>
          <w:rFonts w:hint="eastAsia" w:ascii="黑体" w:hAnsi="黑体" w:eastAsia="黑体"/>
        </w:rPr>
        <w:t>检验环境条件</w:t>
      </w:r>
    </w:p>
    <w:p w14:paraId="20A04DFC">
      <w:pPr>
        <w:pStyle w:val="31"/>
        <w:jc w:val="both"/>
        <w:rPr>
          <w:rFonts w:hint="eastAsia" w:ascii="宋体" w:hAnsi="宋体"/>
        </w:rPr>
      </w:pPr>
      <w:r>
        <w:rPr>
          <w:rFonts w:hint="eastAsia" w:ascii="宋体" w:hAnsi="宋体"/>
        </w:rPr>
        <w:t>检验环境条件按</w:t>
      </w:r>
      <w:r>
        <w:rPr>
          <w:rFonts w:ascii="宋体" w:hAnsi="宋体"/>
        </w:rPr>
        <w:t xml:space="preserve">TB/T </w:t>
      </w:r>
      <w:r>
        <w:rPr>
          <w:rFonts w:hint="eastAsia" w:ascii="宋体" w:hAnsi="宋体"/>
        </w:rPr>
        <w:t>3384</w:t>
      </w:r>
      <w:r>
        <w:rPr>
          <w:rFonts w:ascii="宋体" w:hAnsi="宋体"/>
        </w:rPr>
        <w:t>—2</w:t>
      </w:r>
      <w:r>
        <w:rPr>
          <w:rFonts w:hint="eastAsia" w:ascii="宋体" w:hAnsi="宋体"/>
        </w:rPr>
        <w:t>023标准规定的试验条件执行。</w:t>
      </w:r>
    </w:p>
    <w:p w14:paraId="40DC7B0A">
      <w:pPr>
        <w:pStyle w:val="54"/>
        <w:ind w:left="0"/>
        <w:jc w:val="both"/>
        <w:rPr>
          <w:rFonts w:hint="eastAsia" w:ascii="黑体" w:hAnsi="黑体" w:eastAsia="黑体"/>
        </w:rPr>
      </w:pPr>
      <w:r>
        <w:rPr>
          <w:rFonts w:hint="eastAsia" w:ascii="黑体" w:hAnsi="黑体" w:eastAsia="黑体"/>
        </w:rPr>
        <w:t>检验用主要仪器仪表及设备</w:t>
      </w:r>
    </w:p>
    <w:p w14:paraId="6568F4D7">
      <w:pPr>
        <w:pStyle w:val="31"/>
        <w:jc w:val="both"/>
        <w:rPr>
          <w:rFonts w:hint="eastAsia" w:ascii="宋体" w:hAnsi="宋体"/>
        </w:rPr>
      </w:pPr>
      <w:r>
        <w:rPr>
          <w:rFonts w:hint="eastAsia" w:ascii="宋体" w:hAnsi="宋体"/>
        </w:rPr>
        <w:t>检验用主要仪器仪表及设备要求应满足表</w:t>
      </w:r>
      <w:r>
        <w:rPr>
          <w:rFonts w:ascii="宋体" w:hAnsi="宋体"/>
        </w:rPr>
        <w:t>5</w:t>
      </w:r>
      <w:r>
        <w:rPr>
          <w:rFonts w:hint="eastAsia" w:ascii="宋体" w:hAnsi="宋体"/>
        </w:rPr>
        <w:t>的要求。</w:t>
      </w:r>
    </w:p>
    <w:p w14:paraId="0685BD84">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5</w:t>
      </w:r>
      <w:r>
        <w:rPr>
          <w:rFonts w:hint="eastAsia" w:ascii="黑体" w:hAnsi="黑体" w:eastAsia="黑体" w:cs="黑体"/>
        </w:rPr>
        <w:t xml:space="preserve">  检验用主要仪器仪表及设备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1946"/>
        <w:gridCol w:w="3185"/>
        <w:gridCol w:w="2610"/>
        <w:gridCol w:w="1019"/>
      </w:tblGrid>
      <w:tr w14:paraId="459783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4" w:type="pct"/>
            <w:vMerge w:val="restart"/>
            <w:tcBorders>
              <w:top w:val="single" w:color="auto" w:sz="8" w:space="0"/>
              <w:left w:val="single" w:color="auto" w:sz="8" w:space="0"/>
            </w:tcBorders>
            <w:vAlign w:val="center"/>
          </w:tcPr>
          <w:p w14:paraId="53C42986">
            <w:pPr>
              <w:rPr>
                <w:rFonts w:hint="eastAsia"/>
              </w:rPr>
            </w:pPr>
            <w:r>
              <w:t>序号</w:t>
            </w:r>
          </w:p>
        </w:tc>
        <w:tc>
          <w:tcPr>
            <w:tcW w:w="1016" w:type="pct"/>
            <w:vMerge w:val="restart"/>
            <w:tcBorders>
              <w:top w:val="single" w:color="auto" w:sz="8" w:space="0"/>
            </w:tcBorders>
            <w:vAlign w:val="center"/>
          </w:tcPr>
          <w:p w14:paraId="2779D8D7">
            <w:pPr>
              <w:rPr>
                <w:rFonts w:hint="eastAsia"/>
              </w:rPr>
            </w:pPr>
            <w:r>
              <w:rPr>
                <w:rFonts w:hint="eastAsia"/>
              </w:rPr>
              <w:t>仪器仪表及设备名称</w:t>
            </w:r>
          </w:p>
        </w:tc>
        <w:tc>
          <w:tcPr>
            <w:tcW w:w="3026" w:type="pct"/>
            <w:gridSpan w:val="2"/>
            <w:tcBorders>
              <w:top w:val="single" w:color="auto" w:sz="8" w:space="0"/>
            </w:tcBorders>
            <w:vAlign w:val="center"/>
          </w:tcPr>
          <w:p w14:paraId="08807DCF">
            <w:pPr>
              <w:rPr>
                <w:rFonts w:hint="eastAsia"/>
              </w:rPr>
            </w:pPr>
            <w:r>
              <w:rPr>
                <w:rFonts w:hint="eastAsia"/>
              </w:rPr>
              <w:t>规格</w:t>
            </w:r>
          </w:p>
        </w:tc>
        <w:tc>
          <w:tcPr>
            <w:tcW w:w="532" w:type="pct"/>
            <w:vMerge w:val="restart"/>
            <w:tcBorders>
              <w:top w:val="single" w:color="auto" w:sz="8" w:space="0"/>
              <w:right w:val="single" w:color="auto" w:sz="8" w:space="0"/>
            </w:tcBorders>
            <w:vAlign w:val="center"/>
          </w:tcPr>
          <w:p w14:paraId="44672F89">
            <w:pPr>
              <w:rPr>
                <w:rFonts w:hint="eastAsia"/>
              </w:rPr>
            </w:pPr>
            <w:r>
              <w:rPr>
                <w:rFonts w:hint="eastAsia"/>
              </w:rPr>
              <w:t>备注</w:t>
            </w:r>
          </w:p>
        </w:tc>
      </w:tr>
      <w:tr w14:paraId="139E4A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4" w:type="pct"/>
            <w:vMerge w:val="continue"/>
            <w:tcBorders>
              <w:left w:val="single" w:color="auto" w:sz="8" w:space="0"/>
              <w:bottom w:val="single" w:color="auto" w:sz="8" w:space="0"/>
            </w:tcBorders>
            <w:vAlign w:val="center"/>
          </w:tcPr>
          <w:p w14:paraId="60A03C7A">
            <w:pPr>
              <w:rPr>
                <w:rFonts w:hint="eastAsia"/>
              </w:rPr>
            </w:pPr>
          </w:p>
        </w:tc>
        <w:tc>
          <w:tcPr>
            <w:tcW w:w="1016" w:type="pct"/>
            <w:vMerge w:val="continue"/>
            <w:tcBorders>
              <w:bottom w:val="single" w:color="auto" w:sz="8" w:space="0"/>
            </w:tcBorders>
            <w:vAlign w:val="center"/>
          </w:tcPr>
          <w:p w14:paraId="7E3D017D">
            <w:pPr>
              <w:rPr>
                <w:rFonts w:hint="eastAsia"/>
              </w:rPr>
            </w:pPr>
          </w:p>
        </w:tc>
        <w:tc>
          <w:tcPr>
            <w:tcW w:w="1663" w:type="pct"/>
            <w:tcBorders>
              <w:top w:val="single" w:color="auto" w:sz="4" w:space="0"/>
              <w:bottom w:val="single" w:color="auto" w:sz="8" w:space="0"/>
            </w:tcBorders>
            <w:vAlign w:val="center"/>
          </w:tcPr>
          <w:p w14:paraId="056F0B34">
            <w:pPr>
              <w:rPr>
                <w:rFonts w:hint="eastAsia"/>
              </w:rPr>
            </w:pPr>
            <w:r>
              <w:rPr>
                <w:rFonts w:hint="eastAsia"/>
              </w:rPr>
              <w:t>量程</w:t>
            </w:r>
          </w:p>
        </w:tc>
        <w:tc>
          <w:tcPr>
            <w:tcW w:w="1363" w:type="pct"/>
            <w:tcBorders>
              <w:bottom w:val="single" w:color="auto" w:sz="8" w:space="0"/>
            </w:tcBorders>
            <w:vAlign w:val="center"/>
          </w:tcPr>
          <w:p w14:paraId="100D87DC">
            <w:pPr>
              <w:rPr>
                <w:rFonts w:hint="eastAsia"/>
              </w:rPr>
            </w:pPr>
            <w:r>
              <w:rPr>
                <w:rFonts w:hint="eastAsia"/>
              </w:rPr>
              <w:t>准确度/分度值</w:t>
            </w:r>
          </w:p>
        </w:tc>
        <w:tc>
          <w:tcPr>
            <w:tcW w:w="532" w:type="pct"/>
            <w:vMerge w:val="continue"/>
            <w:tcBorders>
              <w:bottom w:val="single" w:color="auto" w:sz="8" w:space="0"/>
              <w:right w:val="single" w:color="auto" w:sz="8" w:space="0"/>
            </w:tcBorders>
            <w:vAlign w:val="center"/>
          </w:tcPr>
          <w:p w14:paraId="7221BEB6">
            <w:pPr>
              <w:rPr>
                <w:rFonts w:hint="eastAsia"/>
              </w:rPr>
            </w:pPr>
          </w:p>
        </w:tc>
      </w:tr>
      <w:tr w14:paraId="697645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top w:val="single" w:color="auto" w:sz="8" w:space="0"/>
              <w:left w:val="single" w:color="auto" w:sz="8" w:space="0"/>
              <w:bottom w:val="single" w:color="auto" w:sz="4" w:space="0"/>
              <w:tl2br w:val="nil"/>
              <w:tr2bl w:val="nil"/>
            </w:tcBorders>
            <w:vAlign w:val="center"/>
          </w:tcPr>
          <w:p w14:paraId="3A97FAE6">
            <w:pPr>
              <w:rPr>
                <w:rFonts w:hint="eastAsia"/>
              </w:rPr>
            </w:pPr>
            <w:r>
              <w:rPr>
                <w:rFonts w:hint="eastAsia" w:cstheme="minorEastAsia"/>
              </w:rPr>
              <w:t>1</w:t>
            </w:r>
          </w:p>
        </w:tc>
        <w:tc>
          <w:tcPr>
            <w:tcW w:w="1016" w:type="pct"/>
            <w:tcBorders>
              <w:top w:val="single" w:color="auto" w:sz="8" w:space="0"/>
              <w:bottom w:val="single" w:color="auto" w:sz="4" w:space="0"/>
              <w:tl2br w:val="nil"/>
              <w:tr2bl w:val="nil"/>
            </w:tcBorders>
            <w:vAlign w:val="center"/>
          </w:tcPr>
          <w:p w14:paraId="738121F8">
            <w:pPr>
              <w:rPr>
                <w:rFonts w:hint="eastAsia"/>
              </w:rPr>
            </w:pPr>
            <w:r>
              <w:rPr>
                <w:rFonts w:hint="eastAsia"/>
              </w:rPr>
              <w:t>游标卡尺</w:t>
            </w:r>
          </w:p>
        </w:tc>
        <w:tc>
          <w:tcPr>
            <w:tcW w:w="1663" w:type="pct"/>
            <w:tcBorders>
              <w:top w:val="single" w:color="auto" w:sz="8" w:space="0"/>
              <w:bottom w:val="single" w:color="auto" w:sz="4" w:space="0"/>
              <w:tl2br w:val="nil"/>
              <w:tr2bl w:val="nil"/>
            </w:tcBorders>
            <w:vAlign w:val="center"/>
          </w:tcPr>
          <w:p w14:paraId="3C010DD2">
            <w:pPr>
              <w:rPr>
                <w:rFonts w:hint="eastAsia"/>
              </w:rPr>
            </w:pPr>
            <w:r>
              <w:rPr>
                <w:rFonts w:cstheme="minorEastAsia"/>
              </w:rPr>
              <w:t>0</w:t>
            </w:r>
            <w:r>
              <w:rPr>
                <w:rFonts w:hint="eastAsia" w:cstheme="minorEastAsia"/>
              </w:rPr>
              <w:t xml:space="preserve"> mm～</w:t>
            </w:r>
            <w:r>
              <w:rPr>
                <w:rFonts w:cstheme="minorEastAsia"/>
              </w:rPr>
              <w:t>300mm</w:t>
            </w:r>
          </w:p>
        </w:tc>
        <w:tc>
          <w:tcPr>
            <w:tcW w:w="1363" w:type="pct"/>
            <w:tcBorders>
              <w:top w:val="single" w:color="auto" w:sz="8" w:space="0"/>
              <w:bottom w:val="single" w:color="auto" w:sz="4" w:space="0"/>
              <w:tl2br w:val="nil"/>
              <w:tr2bl w:val="nil"/>
            </w:tcBorders>
            <w:vAlign w:val="center"/>
          </w:tcPr>
          <w:p w14:paraId="0F7C0C55">
            <w:pPr>
              <w:rPr>
                <w:rFonts w:hint="eastAsia"/>
              </w:rPr>
            </w:pPr>
            <w:r>
              <w:rPr>
                <w:rFonts w:hint="eastAsia" w:cstheme="minorEastAsia"/>
              </w:rPr>
              <w:t>0</w:t>
            </w:r>
            <w:r>
              <w:rPr>
                <w:rFonts w:cstheme="minorEastAsia"/>
              </w:rPr>
              <w:t>.0</w:t>
            </w:r>
            <w:r>
              <w:rPr>
                <w:rFonts w:hint="eastAsia" w:cstheme="minorEastAsia"/>
              </w:rPr>
              <w:t xml:space="preserve">2 </w:t>
            </w:r>
            <w:r>
              <w:rPr>
                <w:rFonts w:cstheme="minorEastAsia"/>
              </w:rPr>
              <w:t>mm</w:t>
            </w:r>
          </w:p>
        </w:tc>
        <w:tc>
          <w:tcPr>
            <w:tcW w:w="532" w:type="pct"/>
            <w:tcBorders>
              <w:top w:val="single" w:color="auto" w:sz="8" w:space="0"/>
              <w:bottom w:val="single" w:color="auto" w:sz="4" w:space="0"/>
              <w:right w:val="single" w:color="auto" w:sz="8" w:space="0"/>
              <w:tl2br w:val="nil"/>
              <w:tr2bl w:val="nil"/>
            </w:tcBorders>
            <w:vAlign w:val="center"/>
          </w:tcPr>
          <w:p w14:paraId="24F1C098">
            <w:pPr>
              <w:rPr>
                <w:rFonts w:hint="eastAsia"/>
              </w:rPr>
            </w:pPr>
            <w:r>
              <w:rPr>
                <w:rFonts w:hint="eastAsia" w:cstheme="minorEastAsia"/>
              </w:rPr>
              <w:t>—</w:t>
            </w:r>
          </w:p>
        </w:tc>
      </w:tr>
      <w:tr w14:paraId="5C69A7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top w:val="single" w:color="auto" w:sz="4" w:space="0"/>
              <w:left w:val="single" w:color="auto" w:sz="8" w:space="0"/>
              <w:bottom w:val="single" w:color="auto" w:sz="4" w:space="0"/>
              <w:tl2br w:val="nil"/>
              <w:tr2bl w:val="nil"/>
            </w:tcBorders>
            <w:vAlign w:val="center"/>
          </w:tcPr>
          <w:p w14:paraId="79433E7C">
            <w:pPr>
              <w:rPr>
                <w:rFonts w:hint="eastAsia" w:cstheme="minorEastAsia"/>
              </w:rPr>
            </w:pPr>
            <w:r>
              <w:rPr>
                <w:rFonts w:hint="eastAsia" w:cstheme="minorEastAsia"/>
              </w:rPr>
              <w:t>2</w:t>
            </w:r>
          </w:p>
        </w:tc>
        <w:tc>
          <w:tcPr>
            <w:tcW w:w="1016" w:type="pct"/>
            <w:tcBorders>
              <w:top w:val="single" w:color="auto" w:sz="4" w:space="0"/>
              <w:bottom w:val="single" w:color="auto" w:sz="4" w:space="0"/>
              <w:tl2br w:val="nil"/>
              <w:tr2bl w:val="nil"/>
            </w:tcBorders>
            <w:vAlign w:val="center"/>
          </w:tcPr>
          <w:p w14:paraId="23C1218C">
            <w:pPr>
              <w:rPr>
                <w:rFonts w:hint="eastAsia"/>
              </w:rPr>
            </w:pPr>
            <w:r>
              <w:rPr>
                <w:rFonts w:hint="eastAsia"/>
              </w:rPr>
              <w:t>测力计</w:t>
            </w:r>
          </w:p>
        </w:tc>
        <w:tc>
          <w:tcPr>
            <w:tcW w:w="1663" w:type="pct"/>
            <w:tcBorders>
              <w:top w:val="single" w:color="auto" w:sz="4" w:space="0"/>
              <w:bottom w:val="single" w:color="auto" w:sz="4" w:space="0"/>
              <w:tl2br w:val="nil"/>
              <w:tr2bl w:val="nil"/>
            </w:tcBorders>
            <w:vAlign w:val="center"/>
          </w:tcPr>
          <w:p w14:paraId="4330AD22">
            <w:pPr>
              <w:rPr>
                <w:rFonts w:hint="eastAsia" w:cstheme="minorEastAsia"/>
              </w:rPr>
            </w:pPr>
            <w:r>
              <w:rPr>
                <w:rFonts w:hint="eastAsia" w:cstheme="minorEastAsia"/>
              </w:rPr>
              <w:t>0.5 N、1.0 N，3.0 N，10.0 N</w:t>
            </w:r>
          </w:p>
        </w:tc>
        <w:tc>
          <w:tcPr>
            <w:tcW w:w="1363" w:type="pct"/>
            <w:tcBorders>
              <w:top w:val="single" w:color="auto" w:sz="4" w:space="0"/>
              <w:bottom w:val="single" w:color="auto" w:sz="4" w:space="0"/>
              <w:tl2br w:val="nil"/>
              <w:tr2bl w:val="nil"/>
            </w:tcBorders>
            <w:vAlign w:val="center"/>
          </w:tcPr>
          <w:p w14:paraId="3D6ED0D0">
            <w:pPr>
              <w:rPr>
                <w:rFonts w:hint="eastAsia" w:cstheme="minorEastAsia"/>
              </w:rPr>
            </w:pPr>
            <w:r>
              <w:rPr>
                <w:rFonts w:hint="eastAsia" w:cstheme="minorEastAsia"/>
              </w:rPr>
              <w:t>0.5 N，2.5级</w:t>
            </w:r>
          </w:p>
          <w:p w14:paraId="5F4D7EC6">
            <w:pPr>
              <w:rPr>
                <w:rFonts w:hint="eastAsia" w:cstheme="minorEastAsia"/>
              </w:rPr>
            </w:pPr>
            <w:r>
              <w:rPr>
                <w:rFonts w:hint="eastAsia" w:cstheme="minorEastAsia"/>
              </w:rPr>
              <w:t>1.0 N,2.5级</w:t>
            </w:r>
          </w:p>
          <w:p w14:paraId="3B054926">
            <w:pPr>
              <w:rPr>
                <w:rFonts w:hint="eastAsia" w:cstheme="minorEastAsia"/>
              </w:rPr>
            </w:pPr>
            <w:r>
              <w:rPr>
                <w:rFonts w:hint="eastAsia" w:cstheme="minorEastAsia"/>
              </w:rPr>
              <w:t>3.0 N，4.0级</w:t>
            </w:r>
          </w:p>
          <w:p w14:paraId="54D3FAC4">
            <w:pPr>
              <w:rPr>
                <w:rFonts w:hint="eastAsia" w:cstheme="minorEastAsia"/>
              </w:rPr>
            </w:pPr>
            <w:r>
              <w:rPr>
                <w:rFonts w:hint="eastAsia" w:cstheme="minorEastAsia"/>
              </w:rPr>
              <w:t>10.0 N，4.0级</w:t>
            </w:r>
          </w:p>
        </w:tc>
        <w:tc>
          <w:tcPr>
            <w:tcW w:w="532" w:type="pct"/>
            <w:tcBorders>
              <w:top w:val="single" w:color="auto" w:sz="4" w:space="0"/>
              <w:bottom w:val="single" w:color="auto" w:sz="4" w:space="0"/>
              <w:right w:val="single" w:color="auto" w:sz="8" w:space="0"/>
              <w:tl2br w:val="nil"/>
              <w:tr2bl w:val="nil"/>
            </w:tcBorders>
            <w:vAlign w:val="center"/>
          </w:tcPr>
          <w:p w14:paraId="63480160">
            <w:pPr>
              <w:rPr>
                <w:rFonts w:hint="eastAsia" w:cstheme="minorEastAsia"/>
              </w:rPr>
            </w:pPr>
            <w:r>
              <w:rPr>
                <w:rFonts w:hint="eastAsia" w:cstheme="minorEastAsia"/>
              </w:rPr>
              <w:t>—</w:t>
            </w:r>
          </w:p>
        </w:tc>
      </w:tr>
      <w:tr w14:paraId="2FDB57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top w:val="single" w:color="auto" w:sz="4" w:space="0"/>
              <w:left w:val="single" w:color="auto" w:sz="8" w:space="0"/>
              <w:bottom w:val="single" w:color="auto" w:sz="4" w:space="0"/>
              <w:tl2br w:val="nil"/>
              <w:tr2bl w:val="nil"/>
            </w:tcBorders>
            <w:vAlign w:val="center"/>
          </w:tcPr>
          <w:p w14:paraId="5C45FB9D">
            <w:pPr>
              <w:rPr>
                <w:rFonts w:hint="eastAsia" w:cstheme="minorEastAsia"/>
              </w:rPr>
            </w:pPr>
            <w:r>
              <w:rPr>
                <w:rFonts w:hint="eastAsia" w:cstheme="minorEastAsia"/>
              </w:rPr>
              <w:t>3</w:t>
            </w:r>
          </w:p>
        </w:tc>
        <w:tc>
          <w:tcPr>
            <w:tcW w:w="1016" w:type="pct"/>
            <w:tcBorders>
              <w:top w:val="single" w:color="auto" w:sz="4" w:space="0"/>
              <w:bottom w:val="single" w:color="auto" w:sz="4" w:space="0"/>
              <w:tl2br w:val="nil"/>
              <w:tr2bl w:val="nil"/>
            </w:tcBorders>
            <w:vAlign w:val="center"/>
          </w:tcPr>
          <w:p w14:paraId="03D2A0AA">
            <w:pPr>
              <w:rPr>
                <w:rFonts w:hint="eastAsia"/>
              </w:rPr>
            </w:pPr>
            <w:r>
              <w:rPr>
                <w:rFonts w:hint="eastAsia"/>
              </w:rPr>
              <w:t>塞尺</w:t>
            </w:r>
          </w:p>
        </w:tc>
        <w:tc>
          <w:tcPr>
            <w:tcW w:w="1663" w:type="pct"/>
            <w:tcBorders>
              <w:top w:val="single" w:color="auto" w:sz="4" w:space="0"/>
              <w:bottom w:val="single" w:color="auto" w:sz="4" w:space="0"/>
              <w:tl2br w:val="nil"/>
              <w:tr2bl w:val="nil"/>
            </w:tcBorders>
            <w:vAlign w:val="center"/>
          </w:tcPr>
          <w:p w14:paraId="426A3914">
            <w:pPr>
              <w:rPr>
                <w:rFonts w:hint="eastAsia" w:cstheme="minorEastAsia"/>
              </w:rPr>
            </w:pPr>
            <w:r>
              <w:rPr>
                <w:rFonts w:hint="eastAsia" w:cstheme="minorEastAsia"/>
              </w:rPr>
              <w:t>0.02 mm</w:t>
            </w:r>
            <w:r>
              <w:t>～</w:t>
            </w:r>
            <w:r>
              <w:rPr>
                <w:rFonts w:hint="eastAsia"/>
              </w:rPr>
              <w:t>1.00 mm</w:t>
            </w:r>
          </w:p>
        </w:tc>
        <w:tc>
          <w:tcPr>
            <w:tcW w:w="1363" w:type="pct"/>
            <w:tcBorders>
              <w:top w:val="single" w:color="auto" w:sz="4" w:space="0"/>
              <w:bottom w:val="single" w:color="auto" w:sz="4" w:space="0"/>
              <w:tl2br w:val="nil"/>
              <w:tr2bl w:val="nil"/>
            </w:tcBorders>
            <w:vAlign w:val="center"/>
          </w:tcPr>
          <w:p w14:paraId="001C8B43">
            <w:pPr>
              <w:rPr>
                <w:rFonts w:hint="eastAsia" w:cstheme="minorEastAsia"/>
              </w:rPr>
            </w:pPr>
            <w:r>
              <w:rPr>
                <w:rFonts w:hint="eastAsia" w:cstheme="minorEastAsia"/>
              </w:rPr>
              <w:t>0.02 mm</w:t>
            </w:r>
            <w:r>
              <w:t>～</w:t>
            </w:r>
            <w:r>
              <w:rPr>
                <w:rFonts w:hint="eastAsia"/>
              </w:rPr>
              <w:t>1.00 mm 2级</w:t>
            </w:r>
          </w:p>
        </w:tc>
        <w:tc>
          <w:tcPr>
            <w:tcW w:w="532" w:type="pct"/>
            <w:tcBorders>
              <w:top w:val="single" w:color="auto" w:sz="4" w:space="0"/>
              <w:bottom w:val="single" w:color="auto" w:sz="4" w:space="0"/>
              <w:right w:val="single" w:color="auto" w:sz="8" w:space="0"/>
              <w:tl2br w:val="nil"/>
              <w:tr2bl w:val="nil"/>
            </w:tcBorders>
            <w:vAlign w:val="center"/>
          </w:tcPr>
          <w:p w14:paraId="62173865">
            <w:pPr>
              <w:rPr>
                <w:rFonts w:hint="eastAsia" w:cstheme="minorEastAsia"/>
              </w:rPr>
            </w:pPr>
          </w:p>
        </w:tc>
      </w:tr>
      <w:tr w14:paraId="4F3EE0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top w:val="single" w:color="auto" w:sz="4" w:space="0"/>
              <w:left w:val="single" w:color="auto" w:sz="8" w:space="0"/>
              <w:bottom w:val="single" w:color="auto" w:sz="4" w:space="0"/>
              <w:tl2br w:val="nil"/>
              <w:tr2bl w:val="nil"/>
            </w:tcBorders>
            <w:vAlign w:val="center"/>
          </w:tcPr>
          <w:p w14:paraId="0CAE40D0">
            <w:pPr>
              <w:rPr>
                <w:rFonts w:hint="eastAsia"/>
              </w:rPr>
            </w:pPr>
            <w:r>
              <w:rPr>
                <w:rFonts w:hint="eastAsia" w:cstheme="minorEastAsia"/>
              </w:rPr>
              <w:t>4</w:t>
            </w:r>
          </w:p>
        </w:tc>
        <w:tc>
          <w:tcPr>
            <w:tcW w:w="1016" w:type="pct"/>
            <w:tcBorders>
              <w:top w:val="single" w:color="auto" w:sz="4" w:space="0"/>
              <w:bottom w:val="single" w:color="auto" w:sz="4" w:space="0"/>
              <w:tl2br w:val="nil"/>
              <w:tr2bl w:val="nil"/>
            </w:tcBorders>
            <w:vAlign w:val="center"/>
          </w:tcPr>
          <w:p w14:paraId="13F91EE4">
            <w:pPr>
              <w:rPr>
                <w:rFonts w:hint="eastAsia"/>
              </w:rPr>
            </w:pPr>
            <w:r>
              <w:rPr>
                <w:rFonts w:hint="eastAsia"/>
              </w:rPr>
              <w:t>数字多用表</w:t>
            </w:r>
          </w:p>
        </w:tc>
        <w:tc>
          <w:tcPr>
            <w:tcW w:w="1663" w:type="pct"/>
            <w:tcBorders>
              <w:top w:val="single" w:color="auto" w:sz="4" w:space="0"/>
              <w:bottom w:val="single" w:color="auto" w:sz="4" w:space="0"/>
              <w:tl2br w:val="nil"/>
              <w:tr2bl w:val="nil"/>
            </w:tcBorders>
            <w:vAlign w:val="center"/>
          </w:tcPr>
          <w:p w14:paraId="5722D490">
            <w:pPr>
              <w:numPr>
                <w:ilvl w:val="255"/>
                <w:numId w:val="0"/>
              </w:numPr>
              <w:autoSpaceDE w:val="0"/>
              <w:autoSpaceDN w:val="0"/>
              <w:rPr>
                <w:rFonts w:hint="eastAsia" w:cstheme="minorEastAsia"/>
              </w:rPr>
            </w:pPr>
            <w:r>
              <w:rPr>
                <w:rFonts w:hint="eastAsia" w:cstheme="minorEastAsia"/>
              </w:rPr>
              <w:t xml:space="preserve">DCV：100 mV～1000 V </w:t>
            </w:r>
          </w:p>
          <w:p w14:paraId="6E4179F1">
            <w:pPr>
              <w:numPr>
                <w:ilvl w:val="255"/>
                <w:numId w:val="0"/>
              </w:numPr>
              <w:autoSpaceDE w:val="0"/>
              <w:autoSpaceDN w:val="0"/>
              <w:rPr>
                <w:rFonts w:hint="eastAsia" w:cstheme="minorEastAsia"/>
              </w:rPr>
            </w:pPr>
            <w:r>
              <w:rPr>
                <w:rFonts w:hint="eastAsia" w:cstheme="minorEastAsia"/>
              </w:rPr>
              <w:t xml:space="preserve">ACV：100 mV～750 V </w:t>
            </w:r>
          </w:p>
          <w:p w14:paraId="60F00663">
            <w:pPr>
              <w:numPr>
                <w:ilvl w:val="255"/>
                <w:numId w:val="0"/>
              </w:numPr>
              <w:autoSpaceDE w:val="0"/>
              <w:autoSpaceDN w:val="0"/>
              <w:rPr>
                <w:rFonts w:hint="eastAsia" w:cstheme="minorEastAsia"/>
              </w:rPr>
            </w:pPr>
            <w:r>
              <w:rPr>
                <w:rFonts w:hint="eastAsia" w:cstheme="minorEastAsia"/>
              </w:rPr>
              <w:t>DCI：30 mA～10 A</w:t>
            </w:r>
          </w:p>
          <w:p w14:paraId="7331FD45">
            <w:pPr>
              <w:numPr>
                <w:ilvl w:val="255"/>
                <w:numId w:val="0"/>
              </w:numPr>
              <w:autoSpaceDE w:val="0"/>
              <w:autoSpaceDN w:val="0"/>
              <w:rPr>
                <w:rFonts w:hint="eastAsia" w:cstheme="minorEastAsia"/>
              </w:rPr>
            </w:pPr>
            <w:r>
              <w:rPr>
                <w:rFonts w:hint="eastAsia" w:cstheme="minorEastAsia"/>
              </w:rPr>
              <w:t>ACI：10 mA～10 A</w:t>
            </w:r>
          </w:p>
        </w:tc>
        <w:tc>
          <w:tcPr>
            <w:tcW w:w="1363" w:type="pct"/>
            <w:tcBorders>
              <w:top w:val="single" w:color="auto" w:sz="4" w:space="0"/>
              <w:bottom w:val="single" w:color="auto" w:sz="4" w:space="0"/>
              <w:tl2br w:val="nil"/>
              <w:tr2bl w:val="nil"/>
            </w:tcBorders>
            <w:vAlign w:val="center"/>
          </w:tcPr>
          <w:p w14:paraId="5FCE4330">
            <w:pPr>
              <w:rPr>
                <w:rFonts w:hint="eastAsia"/>
              </w:rPr>
            </w:pPr>
            <w:r>
              <w:rPr>
                <w:rFonts w:hint="eastAsia" w:cstheme="minorEastAsia"/>
              </w:rPr>
              <w:t>D</w:t>
            </w:r>
            <w:r>
              <w:rPr>
                <w:rFonts w:hint="eastAsia"/>
              </w:rPr>
              <w:t xml:space="preserve">CV：10 μV±0.025 </w:t>
            </w:r>
            <w:r>
              <w:rPr>
                <w:rFonts w:hint="eastAsia" w:cstheme="minorEastAsia"/>
              </w:rPr>
              <w:t xml:space="preserve">% </w:t>
            </w:r>
            <w:r>
              <w:rPr>
                <w:rFonts w:hint="eastAsia"/>
              </w:rPr>
              <w:t xml:space="preserve">+2 </w:t>
            </w:r>
          </w:p>
          <w:p w14:paraId="06F483D9">
            <w:pPr>
              <w:rPr>
                <w:rFonts w:hint="eastAsia"/>
              </w:rPr>
            </w:pPr>
            <w:r>
              <w:rPr>
                <w:rFonts w:hint="eastAsia"/>
              </w:rPr>
              <w:t xml:space="preserve">ACV：10 μV±0.5 </w:t>
            </w:r>
            <w:r>
              <w:rPr>
                <w:rFonts w:hint="eastAsia" w:cstheme="minorEastAsia"/>
              </w:rPr>
              <w:t xml:space="preserve">% </w:t>
            </w:r>
            <w:r>
              <w:rPr>
                <w:rFonts w:hint="eastAsia"/>
              </w:rPr>
              <w:t xml:space="preserve">+10 </w:t>
            </w:r>
          </w:p>
          <w:p w14:paraId="6D72D586">
            <w:pPr>
              <w:rPr>
                <w:rFonts w:hint="eastAsia"/>
              </w:rPr>
            </w:pPr>
            <w:r>
              <w:rPr>
                <w:rFonts w:hint="eastAsia"/>
              </w:rPr>
              <w:t xml:space="preserve">DCI：1 μA±0.2 </w:t>
            </w:r>
            <w:r>
              <w:rPr>
                <w:rFonts w:hint="eastAsia" w:cstheme="minorEastAsia"/>
              </w:rPr>
              <w:t xml:space="preserve">% </w:t>
            </w:r>
            <w:r>
              <w:rPr>
                <w:rFonts w:hint="eastAsia"/>
              </w:rPr>
              <w:t xml:space="preserve">+5 </w:t>
            </w:r>
          </w:p>
          <w:p w14:paraId="697670A3">
            <w:pPr>
              <w:rPr>
                <w:rFonts w:hint="eastAsia" w:cstheme="minorEastAsia"/>
              </w:rPr>
            </w:pPr>
            <w:r>
              <w:rPr>
                <w:rFonts w:hint="eastAsia"/>
              </w:rPr>
              <w:t xml:space="preserve">ACI：1 μA±2 </w:t>
            </w:r>
            <w:r>
              <w:rPr>
                <w:rFonts w:hint="eastAsia" w:cstheme="minorEastAsia"/>
              </w:rPr>
              <w:t xml:space="preserve">% </w:t>
            </w:r>
            <w:r>
              <w:rPr>
                <w:rFonts w:hint="eastAsia"/>
              </w:rPr>
              <w:t>+10</w:t>
            </w:r>
          </w:p>
        </w:tc>
        <w:tc>
          <w:tcPr>
            <w:tcW w:w="532" w:type="pct"/>
            <w:tcBorders>
              <w:top w:val="single" w:color="auto" w:sz="4" w:space="0"/>
              <w:bottom w:val="single" w:color="auto" w:sz="4" w:space="0"/>
              <w:right w:val="single" w:color="auto" w:sz="8" w:space="0"/>
              <w:tl2br w:val="nil"/>
              <w:tr2bl w:val="nil"/>
            </w:tcBorders>
            <w:vAlign w:val="center"/>
          </w:tcPr>
          <w:p w14:paraId="7FCBF9E6">
            <w:pPr>
              <w:rPr>
                <w:rFonts w:hint="eastAsia"/>
                <w:kern w:val="0"/>
              </w:rPr>
            </w:pPr>
            <w:r>
              <w:rPr>
                <w:rFonts w:hint="eastAsia" w:cstheme="minorEastAsia"/>
              </w:rPr>
              <w:t>—</w:t>
            </w:r>
          </w:p>
        </w:tc>
      </w:tr>
      <w:tr w14:paraId="1CB960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top w:val="single" w:color="auto" w:sz="4" w:space="0"/>
              <w:left w:val="single" w:color="auto" w:sz="8" w:space="0"/>
              <w:bottom w:val="single" w:color="auto" w:sz="4" w:space="0"/>
              <w:tl2br w:val="nil"/>
              <w:tr2bl w:val="nil"/>
            </w:tcBorders>
            <w:vAlign w:val="center"/>
          </w:tcPr>
          <w:p w14:paraId="3A4494B6">
            <w:pPr>
              <w:rPr>
                <w:rFonts w:hint="eastAsia" w:cstheme="minorEastAsia"/>
              </w:rPr>
            </w:pPr>
            <w:r>
              <w:rPr>
                <w:rFonts w:hint="eastAsia" w:cstheme="minorEastAsia"/>
              </w:rPr>
              <w:t>5</w:t>
            </w:r>
          </w:p>
        </w:tc>
        <w:tc>
          <w:tcPr>
            <w:tcW w:w="1016" w:type="pct"/>
            <w:tcBorders>
              <w:top w:val="single" w:color="auto" w:sz="4" w:space="0"/>
              <w:bottom w:val="single" w:color="auto" w:sz="4" w:space="0"/>
              <w:tl2br w:val="nil"/>
              <w:tr2bl w:val="nil"/>
            </w:tcBorders>
            <w:vAlign w:val="center"/>
          </w:tcPr>
          <w:p w14:paraId="7409E693">
            <w:pPr>
              <w:rPr>
                <w:rFonts w:hint="eastAsia"/>
              </w:rPr>
            </w:pPr>
            <w:r>
              <w:rPr>
                <w:rFonts w:hint="eastAsia"/>
              </w:rPr>
              <w:t>相位计（相位表）</w:t>
            </w:r>
          </w:p>
        </w:tc>
        <w:tc>
          <w:tcPr>
            <w:tcW w:w="1663" w:type="pct"/>
            <w:tcBorders>
              <w:top w:val="single" w:color="auto" w:sz="4" w:space="0"/>
              <w:bottom w:val="single" w:color="auto" w:sz="4" w:space="0"/>
              <w:tl2br w:val="nil"/>
              <w:tr2bl w:val="nil"/>
            </w:tcBorders>
            <w:vAlign w:val="center"/>
          </w:tcPr>
          <w:p w14:paraId="3ADF9B26">
            <w:pPr>
              <w:numPr>
                <w:ilvl w:val="255"/>
                <w:numId w:val="0"/>
              </w:numPr>
              <w:autoSpaceDE w:val="0"/>
              <w:autoSpaceDN w:val="0"/>
              <w:rPr>
                <w:rFonts w:hint="eastAsia" w:cstheme="minorEastAsia"/>
              </w:rPr>
            </w:pPr>
            <w:r>
              <w:rPr>
                <w:rFonts w:hint="eastAsia" w:cstheme="minorEastAsia"/>
              </w:rPr>
              <w:t>15 Hz～3000 Hz，0～360°</w:t>
            </w:r>
          </w:p>
        </w:tc>
        <w:tc>
          <w:tcPr>
            <w:tcW w:w="1363" w:type="pct"/>
            <w:tcBorders>
              <w:top w:val="single" w:color="auto" w:sz="4" w:space="0"/>
              <w:bottom w:val="single" w:color="auto" w:sz="4" w:space="0"/>
              <w:tl2br w:val="nil"/>
              <w:tr2bl w:val="nil"/>
            </w:tcBorders>
            <w:vAlign w:val="center"/>
          </w:tcPr>
          <w:p w14:paraId="2F4FE37D">
            <w:pPr>
              <w:numPr>
                <w:ilvl w:val="255"/>
                <w:numId w:val="0"/>
              </w:numPr>
              <w:rPr>
                <w:rFonts w:hint="eastAsia" w:cstheme="minorEastAsia"/>
              </w:rPr>
            </w:pPr>
            <w:r>
              <w:rPr>
                <w:rFonts w:hint="eastAsia" w:cstheme="minorEastAsia"/>
              </w:rPr>
              <w:t>分辨率0.1°</w:t>
            </w:r>
          </w:p>
          <w:p w14:paraId="26D6EE5B">
            <w:pPr>
              <w:numPr>
                <w:ilvl w:val="255"/>
                <w:numId w:val="0"/>
              </w:numPr>
              <w:rPr>
                <w:rFonts w:hint="eastAsia" w:cstheme="minorEastAsia"/>
              </w:rPr>
            </w:pPr>
            <w:r>
              <w:rPr>
                <w:rFonts w:hint="eastAsia" w:cstheme="minorEastAsia"/>
              </w:rPr>
              <w:t>准确度＜0.2 %</w:t>
            </w:r>
          </w:p>
        </w:tc>
        <w:tc>
          <w:tcPr>
            <w:tcW w:w="532" w:type="pct"/>
            <w:tcBorders>
              <w:top w:val="single" w:color="auto" w:sz="4" w:space="0"/>
              <w:bottom w:val="single" w:color="auto" w:sz="4" w:space="0"/>
              <w:right w:val="single" w:color="auto" w:sz="8" w:space="0"/>
              <w:tl2br w:val="nil"/>
              <w:tr2bl w:val="nil"/>
            </w:tcBorders>
            <w:vAlign w:val="center"/>
          </w:tcPr>
          <w:p w14:paraId="1E82D886">
            <w:pPr>
              <w:rPr>
                <w:rFonts w:hint="eastAsia" w:cstheme="minorEastAsia"/>
              </w:rPr>
            </w:pPr>
            <w:r>
              <w:rPr>
                <w:rFonts w:hint="eastAsia" w:cstheme="minorEastAsia"/>
              </w:rPr>
              <w:t>—</w:t>
            </w:r>
          </w:p>
        </w:tc>
      </w:tr>
      <w:tr w14:paraId="571B0F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top w:val="single" w:color="auto" w:sz="4" w:space="0"/>
              <w:left w:val="single" w:color="auto" w:sz="8" w:space="0"/>
              <w:bottom w:val="single" w:color="auto" w:sz="4" w:space="0"/>
              <w:tl2br w:val="nil"/>
              <w:tr2bl w:val="nil"/>
            </w:tcBorders>
            <w:vAlign w:val="center"/>
          </w:tcPr>
          <w:p w14:paraId="0EC177F3">
            <w:pPr>
              <w:rPr>
                <w:rFonts w:hint="eastAsia"/>
              </w:rPr>
            </w:pPr>
            <w:r>
              <w:rPr>
                <w:rFonts w:hint="eastAsia" w:cstheme="minorEastAsia"/>
              </w:rPr>
              <w:t>6</w:t>
            </w:r>
          </w:p>
        </w:tc>
        <w:tc>
          <w:tcPr>
            <w:tcW w:w="1016" w:type="pct"/>
            <w:tcBorders>
              <w:top w:val="single" w:color="auto" w:sz="4" w:space="0"/>
              <w:bottom w:val="single" w:color="auto" w:sz="4" w:space="0"/>
              <w:tl2br w:val="nil"/>
              <w:tr2bl w:val="nil"/>
            </w:tcBorders>
            <w:vAlign w:val="center"/>
          </w:tcPr>
          <w:p w14:paraId="2F2362B8">
            <w:pPr>
              <w:rPr>
                <w:rFonts w:hint="eastAsia"/>
              </w:rPr>
            </w:pPr>
            <w:r>
              <w:rPr>
                <w:rFonts w:hint="eastAsia"/>
              </w:rPr>
              <w:t>低电阻测试仪</w:t>
            </w:r>
          </w:p>
        </w:tc>
        <w:tc>
          <w:tcPr>
            <w:tcW w:w="1663" w:type="pct"/>
            <w:tcBorders>
              <w:top w:val="single" w:color="auto" w:sz="4" w:space="0"/>
              <w:bottom w:val="single" w:color="auto" w:sz="4" w:space="0"/>
              <w:tl2br w:val="nil"/>
              <w:tr2bl w:val="nil"/>
            </w:tcBorders>
            <w:vAlign w:val="center"/>
          </w:tcPr>
          <w:p w14:paraId="7B8F0495">
            <w:pPr>
              <w:numPr>
                <w:ilvl w:val="255"/>
                <w:numId w:val="0"/>
              </w:numPr>
              <w:rPr>
                <w:rFonts w:hint="eastAsia"/>
              </w:rPr>
            </w:pPr>
            <w:r>
              <w:rPr>
                <w:rFonts w:hint="eastAsia"/>
                <w:kern w:val="0"/>
              </w:rPr>
              <w:t>2 KΩ/200 Ω/20 Ω/2 Ω/200 mΩ</w:t>
            </w:r>
          </w:p>
        </w:tc>
        <w:tc>
          <w:tcPr>
            <w:tcW w:w="1363" w:type="pct"/>
            <w:tcBorders>
              <w:top w:val="single" w:color="auto" w:sz="4" w:space="0"/>
              <w:bottom w:val="single" w:color="auto" w:sz="4" w:space="0"/>
              <w:tl2br w:val="nil"/>
              <w:tr2bl w:val="nil"/>
            </w:tcBorders>
            <w:vAlign w:val="center"/>
          </w:tcPr>
          <w:p w14:paraId="38AFBCDE">
            <w:pPr>
              <w:rPr>
                <w:rFonts w:hint="eastAsia"/>
              </w:rPr>
            </w:pPr>
            <w:r>
              <w:rPr>
                <w:rFonts w:hint="eastAsia"/>
              </w:rPr>
              <w:t>≤±0.5 %</w:t>
            </w:r>
          </w:p>
        </w:tc>
        <w:tc>
          <w:tcPr>
            <w:tcW w:w="532" w:type="pct"/>
            <w:tcBorders>
              <w:top w:val="single" w:color="auto" w:sz="4" w:space="0"/>
              <w:bottom w:val="single" w:color="auto" w:sz="4" w:space="0"/>
              <w:right w:val="single" w:color="auto" w:sz="8" w:space="0"/>
              <w:tl2br w:val="nil"/>
              <w:tr2bl w:val="nil"/>
            </w:tcBorders>
            <w:vAlign w:val="center"/>
          </w:tcPr>
          <w:p w14:paraId="48ED6A7D">
            <w:pPr>
              <w:rPr>
                <w:rFonts w:hint="eastAsia"/>
                <w:kern w:val="0"/>
              </w:rPr>
            </w:pPr>
            <w:r>
              <w:rPr>
                <w:rFonts w:hint="eastAsia" w:cstheme="minorEastAsia"/>
              </w:rPr>
              <w:t>—</w:t>
            </w:r>
          </w:p>
        </w:tc>
      </w:tr>
      <w:tr w14:paraId="5CCC3C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top w:val="single" w:color="auto" w:sz="4" w:space="0"/>
              <w:left w:val="single" w:color="auto" w:sz="8" w:space="0"/>
              <w:bottom w:val="single" w:color="auto" w:sz="4" w:space="0"/>
              <w:tl2br w:val="nil"/>
              <w:tr2bl w:val="nil"/>
            </w:tcBorders>
            <w:vAlign w:val="center"/>
          </w:tcPr>
          <w:p w14:paraId="441E7205">
            <w:pPr>
              <w:rPr>
                <w:rFonts w:hint="eastAsia" w:cstheme="minorEastAsia"/>
              </w:rPr>
            </w:pPr>
            <w:r>
              <w:rPr>
                <w:rFonts w:hint="eastAsia" w:cstheme="minorEastAsia"/>
              </w:rPr>
              <w:t>7</w:t>
            </w:r>
          </w:p>
        </w:tc>
        <w:tc>
          <w:tcPr>
            <w:tcW w:w="1016" w:type="pct"/>
            <w:tcBorders>
              <w:top w:val="single" w:color="auto" w:sz="4" w:space="0"/>
              <w:bottom w:val="single" w:color="auto" w:sz="4" w:space="0"/>
              <w:tl2br w:val="nil"/>
              <w:tr2bl w:val="nil"/>
            </w:tcBorders>
            <w:vAlign w:val="center"/>
          </w:tcPr>
          <w:p w14:paraId="5F08F80A">
            <w:pPr>
              <w:rPr>
                <w:rFonts w:hint="eastAsia"/>
              </w:rPr>
            </w:pPr>
            <w:r>
              <w:rPr>
                <w:rFonts w:hint="eastAsia"/>
              </w:rPr>
              <w:t>兆欧表</w:t>
            </w:r>
          </w:p>
        </w:tc>
        <w:tc>
          <w:tcPr>
            <w:tcW w:w="1663" w:type="pct"/>
            <w:tcBorders>
              <w:top w:val="single" w:color="auto" w:sz="4" w:space="0"/>
              <w:bottom w:val="single" w:color="auto" w:sz="4" w:space="0"/>
              <w:tl2br w:val="nil"/>
              <w:tr2bl w:val="nil"/>
            </w:tcBorders>
            <w:vAlign w:val="center"/>
          </w:tcPr>
          <w:p w14:paraId="762089BF">
            <w:pPr>
              <w:numPr>
                <w:ilvl w:val="255"/>
                <w:numId w:val="0"/>
              </w:numPr>
              <w:rPr>
                <w:rFonts w:hint="eastAsia"/>
                <w:kern w:val="0"/>
              </w:rPr>
            </w:pPr>
            <w:r>
              <w:rPr>
                <w:rFonts w:hint="eastAsia"/>
                <w:kern w:val="0"/>
              </w:rPr>
              <w:t>DC 500 V</w:t>
            </w:r>
          </w:p>
        </w:tc>
        <w:tc>
          <w:tcPr>
            <w:tcW w:w="1363" w:type="pct"/>
            <w:tcBorders>
              <w:top w:val="single" w:color="auto" w:sz="4" w:space="0"/>
              <w:bottom w:val="single" w:color="auto" w:sz="4" w:space="0"/>
              <w:tl2br w:val="nil"/>
              <w:tr2bl w:val="nil"/>
            </w:tcBorders>
            <w:vAlign w:val="center"/>
          </w:tcPr>
          <w:p w14:paraId="595156BA">
            <w:pPr>
              <w:rPr>
                <w:rFonts w:hint="eastAsia"/>
              </w:rPr>
            </w:pPr>
            <w:r>
              <w:rPr>
                <w:rFonts w:hint="eastAsia"/>
              </w:rPr>
              <w:t>≤± 5%</w:t>
            </w:r>
          </w:p>
        </w:tc>
        <w:tc>
          <w:tcPr>
            <w:tcW w:w="532" w:type="pct"/>
            <w:tcBorders>
              <w:top w:val="single" w:color="auto" w:sz="4" w:space="0"/>
              <w:bottom w:val="single" w:color="auto" w:sz="4" w:space="0"/>
              <w:right w:val="single" w:color="auto" w:sz="8" w:space="0"/>
              <w:tl2br w:val="nil"/>
              <w:tr2bl w:val="nil"/>
            </w:tcBorders>
            <w:vAlign w:val="center"/>
          </w:tcPr>
          <w:p w14:paraId="2078FE9B">
            <w:pPr>
              <w:rPr>
                <w:rFonts w:hint="eastAsia" w:cstheme="minorEastAsia"/>
              </w:rPr>
            </w:pPr>
            <w:r>
              <w:rPr>
                <w:rFonts w:hint="eastAsia" w:cstheme="minorEastAsia"/>
              </w:rPr>
              <w:t>—</w:t>
            </w:r>
          </w:p>
        </w:tc>
      </w:tr>
      <w:tr w14:paraId="4BF54E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top w:val="single" w:color="auto" w:sz="4" w:space="0"/>
              <w:left w:val="single" w:color="auto" w:sz="8" w:space="0"/>
              <w:bottom w:val="single" w:color="auto" w:sz="4" w:space="0"/>
              <w:tl2br w:val="nil"/>
              <w:tr2bl w:val="nil"/>
            </w:tcBorders>
            <w:vAlign w:val="center"/>
          </w:tcPr>
          <w:p w14:paraId="223608D2">
            <w:pPr>
              <w:rPr>
                <w:rFonts w:hint="eastAsia"/>
              </w:rPr>
            </w:pPr>
            <w:r>
              <w:rPr>
                <w:rFonts w:hint="eastAsia" w:cstheme="minorEastAsia"/>
              </w:rPr>
              <w:t>8</w:t>
            </w:r>
          </w:p>
        </w:tc>
        <w:tc>
          <w:tcPr>
            <w:tcW w:w="1016" w:type="pct"/>
            <w:tcBorders>
              <w:top w:val="single" w:color="auto" w:sz="4" w:space="0"/>
              <w:bottom w:val="single" w:color="auto" w:sz="4" w:space="0"/>
              <w:tl2br w:val="nil"/>
              <w:tr2bl w:val="nil"/>
            </w:tcBorders>
            <w:vAlign w:val="center"/>
          </w:tcPr>
          <w:p w14:paraId="0DFD2C1F">
            <w:pPr>
              <w:rPr>
                <w:rFonts w:hint="eastAsia"/>
              </w:rPr>
            </w:pPr>
            <w:r>
              <w:rPr>
                <w:rFonts w:hint="eastAsia"/>
              </w:rPr>
              <w:t>耐压绝缘测试仪</w:t>
            </w:r>
          </w:p>
        </w:tc>
        <w:tc>
          <w:tcPr>
            <w:tcW w:w="1663" w:type="pct"/>
            <w:tcBorders>
              <w:top w:val="single" w:color="auto" w:sz="4" w:space="0"/>
              <w:bottom w:val="single" w:color="auto" w:sz="4" w:space="0"/>
              <w:tl2br w:val="nil"/>
              <w:tr2bl w:val="nil"/>
            </w:tcBorders>
            <w:vAlign w:val="center"/>
          </w:tcPr>
          <w:p w14:paraId="44924DD8">
            <w:pPr>
              <w:rPr>
                <w:rFonts w:hint="eastAsia"/>
              </w:rPr>
            </w:pPr>
            <w:r>
              <w:rPr>
                <w:rFonts w:hint="eastAsia"/>
              </w:rPr>
              <w:t xml:space="preserve">耐压输出：AC/DC 0～5 kV， </w:t>
            </w:r>
          </w:p>
          <w:p w14:paraId="3BC1343B">
            <w:pPr>
              <w:rPr>
                <w:rFonts w:hint="eastAsia"/>
              </w:rPr>
            </w:pPr>
            <w:r>
              <w:rPr>
                <w:rFonts w:hint="eastAsia"/>
              </w:rPr>
              <w:t xml:space="preserve">电流 0～99.99 mA； </w:t>
            </w:r>
          </w:p>
          <w:p w14:paraId="7DFD9053">
            <w:pPr>
              <w:rPr>
                <w:rFonts w:hint="eastAsia"/>
              </w:rPr>
            </w:pPr>
            <w:r>
              <w:rPr>
                <w:rFonts w:hint="eastAsia"/>
              </w:rPr>
              <w:t xml:space="preserve">绝缘电阻：电压 250 V/500 </w:t>
            </w:r>
          </w:p>
          <w:p w14:paraId="0396B8A4">
            <w:pPr>
              <w:rPr>
                <w:rFonts w:hint="eastAsia"/>
              </w:rPr>
            </w:pPr>
            <w:r>
              <w:rPr>
                <w:rFonts w:hint="eastAsia"/>
              </w:rPr>
              <w:t>V/1000 V 量程：0～9999 MΩ</w:t>
            </w:r>
          </w:p>
        </w:tc>
        <w:tc>
          <w:tcPr>
            <w:tcW w:w="1363" w:type="pct"/>
            <w:tcBorders>
              <w:top w:val="single" w:color="auto" w:sz="4" w:space="0"/>
              <w:bottom w:val="single" w:color="auto" w:sz="4" w:space="0"/>
              <w:tl2br w:val="nil"/>
              <w:tr2bl w:val="nil"/>
            </w:tcBorders>
            <w:vAlign w:val="center"/>
          </w:tcPr>
          <w:p w14:paraId="4836220D">
            <w:pPr>
              <w:rPr>
                <w:rFonts w:hint="eastAsia"/>
              </w:rPr>
            </w:pPr>
            <w:r>
              <w:rPr>
                <w:rFonts w:hint="eastAsia"/>
              </w:rPr>
              <w:t>0.01 kV，0.1 MΩ</w:t>
            </w:r>
          </w:p>
          <w:p w14:paraId="5FC52895">
            <w:pPr>
              <w:pStyle w:val="63"/>
              <w:numPr>
                <w:ilvl w:val="255"/>
                <w:numId w:val="0"/>
              </w:numPr>
              <w:rPr>
                <w:rFonts w:hint="eastAsia"/>
              </w:rPr>
            </w:pPr>
          </w:p>
        </w:tc>
        <w:tc>
          <w:tcPr>
            <w:tcW w:w="532" w:type="pct"/>
            <w:tcBorders>
              <w:top w:val="single" w:color="auto" w:sz="4" w:space="0"/>
              <w:bottom w:val="single" w:color="auto" w:sz="4" w:space="0"/>
              <w:right w:val="single" w:color="auto" w:sz="8" w:space="0"/>
              <w:tl2br w:val="nil"/>
              <w:tr2bl w:val="nil"/>
            </w:tcBorders>
            <w:vAlign w:val="center"/>
          </w:tcPr>
          <w:p w14:paraId="29B2D07F">
            <w:pPr>
              <w:rPr>
                <w:rFonts w:hint="eastAsia"/>
                <w:kern w:val="0"/>
              </w:rPr>
            </w:pPr>
            <w:r>
              <w:rPr>
                <w:rFonts w:hint="eastAsia" w:cstheme="minorEastAsia"/>
              </w:rPr>
              <w:t>—</w:t>
            </w:r>
          </w:p>
        </w:tc>
      </w:tr>
      <w:tr w14:paraId="6FF28A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424" w:type="pct"/>
            <w:tcBorders>
              <w:top w:val="single" w:color="auto" w:sz="4" w:space="0"/>
              <w:left w:val="single" w:color="auto" w:sz="8" w:space="0"/>
              <w:bottom w:val="single" w:color="auto" w:sz="4" w:space="0"/>
              <w:tl2br w:val="nil"/>
              <w:tr2bl w:val="nil"/>
            </w:tcBorders>
            <w:vAlign w:val="center"/>
          </w:tcPr>
          <w:p w14:paraId="1CE3F1E4">
            <w:pPr>
              <w:rPr>
                <w:rFonts w:hint="eastAsia"/>
              </w:rPr>
            </w:pPr>
            <w:r>
              <w:rPr>
                <w:rFonts w:hint="eastAsia"/>
              </w:rPr>
              <w:t>9</w:t>
            </w:r>
          </w:p>
        </w:tc>
        <w:tc>
          <w:tcPr>
            <w:tcW w:w="1016" w:type="pct"/>
            <w:tcBorders>
              <w:top w:val="single" w:color="auto" w:sz="4" w:space="0"/>
              <w:bottom w:val="single" w:color="auto" w:sz="4" w:space="0"/>
              <w:tl2br w:val="nil"/>
              <w:tr2bl w:val="nil"/>
            </w:tcBorders>
            <w:vAlign w:val="center"/>
          </w:tcPr>
          <w:p w14:paraId="6FC37138">
            <w:pPr>
              <w:pStyle w:val="63"/>
              <w:numPr>
                <w:ilvl w:val="255"/>
                <w:numId w:val="0"/>
              </w:numPr>
              <w:rPr>
                <w:rFonts w:hint="eastAsia"/>
              </w:rPr>
            </w:pPr>
            <w:r>
              <w:rPr>
                <w:rFonts w:hint="eastAsia"/>
              </w:rPr>
              <w:t>数字电秒表</w:t>
            </w:r>
          </w:p>
        </w:tc>
        <w:tc>
          <w:tcPr>
            <w:tcW w:w="1663" w:type="pct"/>
            <w:tcBorders>
              <w:top w:val="single" w:color="auto" w:sz="4" w:space="0"/>
              <w:bottom w:val="single" w:color="auto" w:sz="4" w:space="0"/>
              <w:tl2br w:val="nil"/>
              <w:tr2bl w:val="nil"/>
            </w:tcBorders>
            <w:vAlign w:val="center"/>
          </w:tcPr>
          <w:p w14:paraId="37DB76CB">
            <w:pPr>
              <w:pStyle w:val="63"/>
              <w:numPr>
                <w:ilvl w:val="255"/>
                <w:numId w:val="0"/>
              </w:numPr>
              <w:rPr>
                <w:rFonts w:hint="eastAsia"/>
              </w:rPr>
            </w:pPr>
            <w:r>
              <w:rPr>
                <w:rFonts w:hint="eastAsia"/>
              </w:rPr>
              <w:t>0.01 ms</w:t>
            </w:r>
            <w:r>
              <w:t>～</w:t>
            </w:r>
            <w:r>
              <w:rPr>
                <w:rFonts w:hint="eastAsia"/>
              </w:rPr>
              <w:t>9999.99 s</w:t>
            </w:r>
          </w:p>
        </w:tc>
        <w:tc>
          <w:tcPr>
            <w:tcW w:w="1363" w:type="pct"/>
            <w:tcBorders>
              <w:top w:val="single" w:color="auto" w:sz="4" w:space="0"/>
              <w:bottom w:val="single" w:color="auto" w:sz="4" w:space="0"/>
              <w:tl2br w:val="nil"/>
              <w:tr2bl w:val="nil"/>
            </w:tcBorders>
            <w:vAlign w:val="center"/>
          </w:tcPr>
          <w:p w14:paraId="7969108D">
            <w:pPr>
              <w:pStyle w:val="63"/>
              <w:numPr>
                <w:ilvl w:val="255"/>
                <w:numId w:val="0"/>
              </w:numPr>
              <w:rPr>
                <w:rFonts w:hint="eastAsia"/>
              </w:rPr>
            </w:pPr>
            <w:r>
              <w:rPr>
                <w:rFonts w:hint="eastAsia"/>
              </w:rPr>
              <w:t xml:space="preserve"> </w:t>
            </w:r>
          </w:p>
          <w:p w14:paraId="4EACE403">
            <w:pPr>
              <w:pStyle w:val="63"/>
              <w:numPr>
                <w:ilvl w:val="255"/>
                <w:numId w:val="0"/>
              </w:numPr>
              <w:rPr>
                <w:rFonts w:hint="eastAsia"/>
              </w:rPr>
            </w:pPr>
            <w:r>
              <w:rPr>
                <w:rFonts w:hint="eastAsia"/>
              </w:rPr>
              <w:t>0.01 ms</w:t>
            </w:r>
          </w:p>
        </w:tc>
        <w:tc>
          <w:tcPr>
            <w:tcW w:w="532" w:type="pct"/>
            <w:tcBorders>
              <w:top w:val="single" w:color="auto" w:sz="4" w:space="0"/>
              <w:bottom w:val="single" w:color="auto" w:sz="4" w:space="0"/>
              <w:right w:val="single" w:color="auto" w:sz="8" w:space="0"/>
              <w:tl2br w:val="nil"/>
              <w:tr2bl w:val="nil"/>
            </w:tcBorders>
            <w:vAlign w:val="center"/>
          </w:tcPr>
          <w:p w14:paraId="59B42B6B">
            <w:pPr>
              <w:rPr>
                <w:rFonts w:hint="eastAsia"/>
                <w:kern w:val="0"/>
              </w:rPr>
            </w:pPr>
          </w:p>
        </w:tc>
      </w:tr>
      <w:tr w14:paraId="4069C6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top w:val="single" w:color="auto" w:sz="4" w:space="0"/>
              <w:left w:val="single" w:color="auto" w:sz="8" w:space="0"/>
              <w:tl2br w:val="nil"/>
              <w:tr2bl w:val="nil"/>
            </w:tcBorders>
            <w:vAlign w:val="center"/>
          </w:tcPr>
          <w:p w14:paraId="46A6066F">
            <w:pPr>
              <w:rPr>
                <w:rFonts w:hint="eastAsia"/>
              </w:rPr>
            </w:pPr>
            <w:r>
              <w:rPr>
                <w:rFonts w:hint="eastAsia" w:cstheme="minorEastAsia"/>
              </w:rPr>
              <w:t>10</w:t>
            </w:r>
          </w:p>
        </w:tc>
        <w:tc>
          <w:tcPr>
            <w:tcW w:w="1016" w:type="pct"/>
            <w:tcBorders>
              <w:top w:val="single" w:color="auto" w:sz="4" w:space="0"/>
              <w:tl2br w:val="nil"/>
              <w:tr2bl w:val="nil"/>
            </w:tcBorders>
            <w:vAlign w:val="center"/>
          </w:tcPr>
          <w:p w14:paraId="6A51ACB5">
            <w:pPr>
              <w:pStyle w:val="63"/>
              <w:numPr>
                <w:ilvl w:val="255"/>
                <w:numId w:val="0"/>
              </w:numPr>
              <w:rPr>
                <w:rFonts w:hint="eastAsia"/>
              </w:rPr>
            </w:pPr>
            <w:r>
              <w:rPr>
                <w:rFonts w:hint="eastAsia" w:cstheme="minorEastAsia"/>
              </w:rPr>
              <w:t>高低温湿热试验箱</w:t>
            </w:r>
          </w:p>
        </w:tc>
        <w:tc>
          <w:tcPr>
            <w:tcW w:w="1663" w:type="pct"/>
            <w:tcBorders>
              <w:top w:val="single" w:color="auto" w:sz="4" w:space="0"/>
              <w:tl2br w:val="nil"/>
              <w:tr2bl w:val="nil"/>
            </w:tcBorders>
            <w:vAlign w:val="center"/>
          </w:tcPr>
          <w:p w14:paraId="5A5B9A88">
            <w:pPr>
              <w:pStyle w:val="63"/>
              <w:numPr>
                <w:ilvl w:val="255"/>
                <w:numId w:val="0"/>
              </w:numPr>
              <w:rPr>
                <w:rFonts w:hint="eastAsia" w:cstheme="minorEastAsia"/>
              </w:rPr>
            </w:pPr>
            <w:r>
              <w:rPr>
                <w:rFonts w:hint="eastAsia" w:cstheme="minorEastAsia"/>
              </w:rPr>
              <w:t xml:space="preserve">温度：-60℃～+100℃ </w:t>
            </w:r>
          </w:p>
          <w:p w14:paraId="07443A23">
            <w:pPr>
              <w:pStyle w:val="63"/>
              <w:numPr>
                <w:ilvl w:val="255"/>
                <w:numId w:val="0"/>
              </w:numPr>
              <w:rPr>
                <w:rFonts w:hint="eastAsia"/>
              </w:rPr>
            </w:pPr>
            <w:r>
              <w:rPr>
                <w:rFonts w:hint="eastAsia" w:cstheme="minorEastAsia"/>
              </w:rPr>
              <w:t>湿度：20% RH～98% RH</w:t>
            </w:r>
          </w:p>
        </w:tc>
        <w:tc>
          <w:tcPr>
            <w:tcW w:w="1363" w:type="pct"/>
            <w:tcBorders>
              <w:top w:val="single" w:color="auto" w:sz="4" w:space="0"/>
              <w:tl2br w:val="nil"/>
              <w:tr2bl w:val="nil"/>
            </w:tcBorders>
            <w:vAlign w:val="center"/>
          </w:tcPr>
          <w:p w14:paraId="5F770550">
            <w:pPr>
              <w:pStyle w:val="63"/>
              <w:numPr>
                <w:ilvl w:val="255"/>
                <w:numId w:val="0"/>
              </w:numPr>
              <w:rPr>
                <w:rFonts w:hint="eastAsia" w:cstheme="minorEastAsia"/>
              </w:rPr>
            </w:pPr>
            <w:r>
              <w:rPr>
                <w:rFonts w:hint="eastAsia" w:cstheme="minorEastAsia"/>
              </w:rPr>
              <w:t xml:space="preserve">温度波动度：≤±0.5 ℃ </w:t>
            </w:r>
          </w:p>
          <w:p w14:paraId="7413BB88">
            <w:pPr>
              <w:pStyle w:val="63"/>
              <w:numPr>
                <w:ilvl w:val="255"/>
                <w:numId w:val="0"/>
              </w:numPr>
              <w:rPr>
                <w:rFonts w:hint="eastAsia" w:cstheme="minorEastAsia"/>
              </w:rPr>
            </w:pPr>
            <w:r>
              <w:rPr>
                <w:rFonts w:hint="eastAsia" w:cstheme="minorEastAsia"/>
              </w:rPr>
              <w:t xml:space="preserve">温度均匀度：≤2 ℃ </w:t>
            </w:r>
          </w:p>
          <w:p w14:paraId="340E38B5">
            <w:pPr>
              <w:pStyle w:val="63"/>
              <w:numPr>
                <w:ilvl w:val="255"/>
                <w:numId w:val="0"/>
              </w:numPr>
              <w:rPr>
                <w:rFonts w:hint="eastAsia" w:cstheme="minorEastAsia"/>
              </w:rPr>
            </w:pPr>
            <w:r>
              <w:rPr>
                <w:rFonts w:hint="eastAsia" w:cstheme="minorEastAsia"/>
              </w:rPr>
              <w:t xml:space="preserve">温度偏差：≤2 ℃ </w:t>
            </w:r>
          </w:p>
          <w:p w14:paraId="20A24B9A">
            <w:pPr>
              <w:pStyle w:val="63"/>
              <w:numPr>
                <w:ilvl w:val="255"/>
                <w:numId w:val="0"/>
              </w:numPr>
              <w:rPr>
                <w:rFonts w:hint="eastAsia" w:cstheme="minorEastAsia"/>
              </w:rPr>
            </w:pPr>
            <w:r>
              <w:rPr>
                <w:rFonts w:hint="eastAsia" w:cstheme="minorEastAsia"/>
              </w:rPr>
              <w:t xml:space="preserve">湿度均匀度：≤±5 % </w:t>
            </w:r>
          </w:p>
          <w:p w14:paraId="0D3B103D">
            <w:pPr>
              <w:pStyle w:val="63"/>
              <w:numPr>
                <w:ilvl w:val="255"/>
                <w:numId w:val="0"/>
              </w:numPr>
              <w:rPr>
                <w:rFonts w:hint="eastAsia" w:cstheme="minorEastAsia"/>
              </w:rPr>
            </w:pPr>
            <w:r>
              <w:rPr>
                <w:rFonts w:hint="eastAsia" w:cstheme="minorEastAsia"/>
              </w:rPr>
              <w:t xml:space="preserve">湿度波动度：≤±5 % </w:t>
            </w:r>
          </w:p>
          <w:p w14:paraId="2DEABDF7">
            <w:pPr>
              <w:pStyle w:val="63"/>
              <w:numPr>
                <w:ilvl w:val="255"/>
                <w:numId w:val="0"/>
              </w:numPr>
              <w:rPr>
                <w:rFonts w:hint="eastAsia"/>
              </w:rPr>
            </w:pPr>
            <w:r>
              <w:rPr>
                <w:rFonts w:hint="eastAsia" w:cstheme="minorEastAsia"/>
              </w:rPr>
              <w:t>湿度偏差：≤±5 %</w:t>
            </w:r>
          </w:p>
        </w:tc>
        <w:tc>
          <w:tcPr>
            <w:tcW w:w="532" w:type="pct"/>
            <w:tcBorders>
              <w:top w:val="single" w:color="auto" w:sz="4" w:space="0"/>
              <w:right w:val="single" w:color="auto" w:sz="8" w:space="0"/>
              <w:tl2br w:val="nil"/>
              <w:tr2bl w:val="nil"/>
            </w:tcBorders>
            <w:vAlign w:val="center"/>
          </w:tcPr>
          <w:p w14:paraId="2186835A">
            <w:pPr>
              <w:rPr>
                <w:rFonts w:hint="eastAsia"/>
              </w:rPr>
            </w:pPr>
            <w:r>
              <w:rPr>
                <w:rFonts w:hint="eastAsia" w:cstheme="minorEastAsia"/>
              </w:rPr>
              <w:t>—</w:t>
            </w:r>
          </w:p>
        </w:tc>
      </w:tr>
      <w:tr w14:paraId="7D9D1F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 w:type="pct"/>
            <w:tcBorders>
              <w:left w:val="single" w:color="auto" w:sz="8" w:space="0"/>
              <w:tl2br w:val="nil"/>
              <w:tr2bl w:val="nil"/>
            </w:tcBorders>
            <w:vAlign w:val="center"/>
          </w:tcPr>
          <w:p w14:paraId="34E83636">
            <w:pPr>
              <w:rPr>
                <w:rFonts w:hint="eastAsia"/>
              </w:rPr>
            </w:pPr>
            <w:r>
              <w:rPr>
                <w:rFonts w:hint="eastAsia" w:cstheme="minorEastAsia"/>
              </w:rPr>
              <w:t>11</w:t>
            </w:r>
          </w:p>
        </w:tc>
        <w:tc>
          <w:tcPr>
            <w:tcW w:w="1016" w:type="pct"/>
            <w:tcBorders>
              <w:tl2br w:val="nil"/>
              <w:tr2bl w:val="nil"/>
            </w:tcBorders>
            <w:vAlign w:val="center"/>
          </w:tcPr>
          <w:p w14:paraId="4B7473BB">
            <w:pPr>
              <w:rPr>
                <w:rFonts w:hint="eastAsia"/>
              </w:rPr>
            </w:pPr>
            <w:r>
              <w:rPr>
                <w:rFonts w:hint="eastAsia" w:cstheme="minorEastAsia"/>
              </w:rPr>
              <w:t>电动振动试验系统</w:t>
            </w:r>
          </w:p>
        </w:tc>
        <w:tc>
          <w:tcPr>
            <w:tcW w:w="1663" w:type="pct"/>
            <w:tcBorders>
              <w:tl2br w:val="nil"/>
              <w:tr2bl w:val="nil"/>
            </w:tcBorders>
            <w:vAlign w:val="center"/>
          </w:tcPr>
          <w:p w14:paraId="4D88BD07">
            <w:pPr>
              <w:pStyle w:val="63"/>
              <w:numPr>
                <w:ilvl w:val="255"/>
                <w:numId w:val="0"/>
              </w:numPr>
              <w:rPr>
                <w:rFonts w:hint="eastAsia"/>
              </w:rPr>
            </w:pPr>
            <w:r>
              <w:rPr>
                <w:rFonts w:hint="eastAsia"/>
              </w:rPr>
              <w:t>正弦推力：0～22 kN</w:t>
            </w:r>
            <w:r>
              <w:br w:type="textWrapping"/>
            </w:r>
            <w:r>
              <w:t>冲击推力：0～44 kN</w:t>
            </w:r>
            <w:r>
              <w:br w:type="textWrapping"/>
            </w:r>
            <w:r>
              <w:t>频率：2 Hz～2000 Hz</w:t>
            </w:r>
            <w:r>
              <w:br w:type="textWrapping"/>
            </w:r>
            <w:r>
              <w:t>位移：0～51 mm（P-P）</w:t>
            </w:r>
            <w:r>
              <w:rPr>
                <w:rFonts w:ascii="Arial" w:hAnsi="Arial" w:cs="Arial"/>
                <w:color w:val="333333"/>
                <w:sz w:val="21"/>
                <w:szCs w:val="21"/>
                <w:shd w:val="clear" w:color="auto" w:fill="FFFFFF"/>
              </w:rPr>
              <w:br w:type="textWrapping"/>
            </w:r>
            <w:r>
              <w:t>速度：0～2 m/s</w:t>
            </w:r>
            <w:r>
              <w:br w:type="textWrapping"/>
            </w:r>
            <w:r>
              <w:t>加速度：0～15 g</w:t>
            </w:r>
          </w:p>
          <w:p w14:paraId="11C88532">
            <w:pPr>
              <w:pStyle w:val="63"/>
              <w:numPr>
                <w:ilvl w:val="255"/>
                <w:numId w:val="0"/>
              </w:numPr>
              <w:rPr>
                <w:rFonts w:hint="eastAsia"/>
              </w:rPr>
            </w:pPr>
            <w:r>
              <w:t>载荷：0～300 kg</w:t>
            </w:r>
          </w:p>
        </w:tc>
        <w:tc>
          <w:tcPr>
            <w:tcW w:w="1363" w:type="pct"/>
            <w:tcBorders>
              <w:tl2br w:val="nil"/>
              <w:tr2bl w:val="nil"/>
            </w:tcBorders>
            <w:vAlign w:val="center"/>
          </w:tcPr>
          <w:p w14:paraId="54AA85DC">
            <w:pPr>
              <w:rPr>
                <w:rFonts w:hint="eastAsia"/>
              </w:rPr>
            </w:pPr>
            <w:r>
              <w:rPr>
                <w:rFonts w:hint="eastAsia"/>
              </w:rPr>
              <w:t>分度值：频率1 Hz</w:t>
            </w:r>
          </w:p>
          <w:p w14:paraId="2CDE39B1">
            <w:pPr>
              <w:rPr>
                <w:rFonts w:hint="eastAsia"/>
              </w:rPr>
            </w:pPr>
            <w:r>
              <w:rPr>
                <w:rFonts w:hint="eastAsia"/>
              </w:rPr>
              <w:t>位移0.1 mm</w:t>
            </w:r>
          </w:p>
          <w:p w14:paraId="6457FCF0">
            <w:pPr>
              <w:rPr>
                <w:rFonts w:hint="eastAsia"/>
              </w:rPr>
            </w:pPr>
            <w:r>
              <w:rPr>
                <w:rFonts w:hint="eastAsia"/>
              </w:rPr>
              <w:t>加速度 0.1 g</w:t>
            </w:r>
          </w:p>
        </w:tc>
        <w:tc>
          <w:tcPr>
            <w:tcW w:w="532" w:type="pct"/>
            <w:tcBorders>
              <w:right w:val="single" w:color="auto" w:sz="8" w:space="0"/>
              <w:tl2br w:val="nil"/>
              <w:tr2bl w:val="nil"/>
            </w:tcBorders>
            <w:vAlign w:val="center"/>
          </w:tcPr>
          <w:p w14:paraId="1E8F6186">
            <w:pPr>
              <w:rPr>
                <w:rFonts w:hint="eastAsia"/>
              </w:rPr>
            </w:pPr>
            <w:r>
              <w:rPr>
                <w:rFonts w:hint="eastAsia" w:cstheme="minorEastAsia"/>
              </w:rPr>
              <w:t>—</w:t>
            </w:r>
          </w:p>
        </w:tc>
      </w:tr>
    </w:tbl>
    <w:p w14:paraId="35857608">
      <w:pPr>
        <w:pStyle w:val="31"/>
        <w:spacing w:before="156" w:beforeLines="50" w:after="156" w:afterLines="50"/>
        <w:ind w:firstLine="0" w:firstLineChars="0"/>
        <w:jc w:val="center"/>
        <w:rPr>
          <w:rFonts w:hint="eastAsia" w:ascii="黑体" w:hAnsi="黑体" w:eastAsia="黑体" w:cs="黑体"/>
        </w:rPr>
      </w:pPr>
    </w:p>
    <w:p w14:paraId="0FCC93D0">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cs="黑体"/>
        </w:rPr>
        <w:t>表</w:t>
      </w:r>
      <w:r>
        <w:rPr>
          <w:rFonts w:ascii="黑体" w:hAnsi="黑体" w:eastAsia="黑体" w:cs="黑体"/>
        </w:rPr>
        <w:t>5</w:t>
      </w:r>
      <w:r>
        <w:rPr>
          <w:rFonts w:hint="eastAsia" w:ascii="黑体" w:hAnsi="黑体" w:eastAsia="黑体" w:cs="黑体"/>
        </w:rPr>
        <w:t xml:space="preserve">  检验用主要仪器仪表及设备（续）</w:t>
      </w:r>
    </w:p>
    <w:tbl>
      <w:tblPr>
        <w:tblStyle w:val="26"/>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100"/>
        <w:gridCol w:w="2670"/>
        <w:gridCol w:w="2610"/>
        <w:gridCol w:w="1219"/>
      </w:tblGrid>
      <w:tr w14:paraId="5A3556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72" w:type="dxa"/>
            <w:vMerge w:val="restart"/>
            <w:vAlign w:val="center"/>
          </w:tcPr>
          <w:p w14:paraId="364F50FB">
            <w:pPr>
              <w:pStyle w:val="31"/>
              <w:widowControl w:val="0"/>
              <w:ind w:firstLine="180" w:firstLineChars="100"/>
              <w:jc w:val="both"/>
              <w:rPr>
                <w:rFonts w:hint="eastAsia" w:ascii="黑体" w:hAnsi="黑体" w:eastAsia="黑体"/>
              </w:rPr>
            </w:pPr>
            <w:r>
              <w:rPr>
                <w:rFonts w:hint="eastAsia" w:ascii="宋体" w:hAnsi="宋体"/>
                <w:kern w:val="2"/>
                <w:sz w:val="18"/>
                <w:szCs w:val="18"/>
              </w:rPr>
              <w:t>序号</w:t>
            </w:r>
          </w:p>
        </w:tc>
        <w:tc>
          <w:tcPr>
            <w:tcW w:w="2100" w:type="dxa"/>
            <w:vMerge w:val="restart"/>
            <w:vAlign w:val="center"/>
          </w:tcPr>
          <w:p w14:paraId="1BE26C6D">
            <w:pPr>
              <w:pStyle w:val="31"/>
              <w:widowControl w:val="0"/>
              <w:ind w:firstLine="0" w:firstLineChars="0"/>
              <w:jc w:val="both"/>
              <w:rPr>
                <w:rFonts w:hint="eastAsia" w:ascii="黑体" w:hAnsi="黑体" w:eastAsia="黑体"/>
              </w:rPr>
            </w:pPr>
            <w:r>
              <w:rPr>
                <w:rFonts w:hint="eastAsia" w:ascii="宋体" w:hAnsi="宋体" w:cs="宋体"/>
                <w:sz w:val="18"/>
                <w:szCs w:val="18"/>
              </w:rPr>
              <w:t>仪器仪表及设备名称</w:t>
            </w:r>
          </w:p>
        </w:tc>
        <w:tc>
          <w:tcPr>
            <w:tcW w:w="5280" w:type="dxa"/>
            <w:gridSpan w:val="2"/>
          </w:tcPr>
          <w:p w14:paraId="586650C3">
            <w:pPr>
              <w:pStyle w:val="31"/>
              <w:widowControl w:val="0"/>
              <w:ind w:firstLine="1800" w:firstLineChars="1000"/>
              <w:jc w:val="both"/>
              <w:rPr>
                <w:rFonts w:hint="eastAsia" w:ascii="黑体" w:hAnsi="黑体" w:eastAsia="黑体"/>
              </w:rPr>
            </w:pPr>
            <w:r>
              <w:rPr>
                <w:rFonts w:hint="eastAsia" w:ascii="宋体" w:hAnsi="宋体" w:cs="宋体"/>
                <w:sz w:val="18"/>
                <w:szCs w:val="18"/>
              </w:rPr>
              <w:t>规格</w:t>
            </w:r>
          </w:p>
        </w:tc>
        <w:tc>
          <w:tcPr>
            <w:tcW w:w="1219" w:type="dxa"/>
            <w:vMerge w:val="restart"/>
          </w:tcPr>
          <w:p w14:paraId="68352766">
            <w:pPr>
              <w:pStyle w:val="31"/>
              <w:widowControl w:val="0"/>
              <w:ind w:firstLine="360"/>
              <w:jc w:val="both"/>
              <w:rPr>
                <w:rFonts w:hint="eastAsia" w:ascii="黑体" w:hAnsi="黑体" w:eastAsia="黑体"/>
              </w:rPr>
            </w:pPr>
            <w:r>
              <w:rPr>
                <w:rFonts w:hint="eastAsia" w:ascii="宋体" w:hAnsi="宋体" w:cs="宋体"/>
                <w:sz w:val="18"/>
                <w:szCs w:val="18"/>
              </w:rPr>
              <w:t>备注</w:t>
            </w:r>
          </w:p>
        </w:tc>
      </w:tr>
      <w:tr w14:paraId="566819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72" w:type="dxa"/>
            <w:vMerge w:val="continue"/>
            <w:tcBorders>
              <w:bottom w:val="single" w:color="auto" w:sz="4" w:space="0"/>
            </w:tcBorders>
          </w:tcPr>
          <w:p w14:paraId="4B4D4C9A">
            <w:pPr>
              <w:pStyle w:val="31"/>
              <w:widowControl w:val="0"/>
              <w:jc w:val="both"/>
              <w:rPr>
                <w:rFonts w:hint="eastAsia" w:ascii="黑体" w:hAnsi="黑体" w:eastAsia="黑体"/>
              </w:rPr>
            </w:pPr>
          </w:p>
        </w:tc>
        <w:tc>
          <w:tcPr>
            <w:tcW w:w="2100" w:type="dxa"/>
            <w:vMerge w:val="continue"/>
            <w:tcBorders>
              <w:bottom w:val="single" w:color="auto" w:sz="4" w:space="0"/>
            </w:tcBorders>
          </w:tcPr>
          <w:p w14:paraId="6F8095C5">
            <w:pPr>
              <w:pStyle w:val="31"/>
              <w:widowControl w:val="0"/>
              <w:jc w:val="both"/>
              <w:rPr>
                <w:rFonts w:hint="eastAsia" w:ascii="黑体" w:hAnsi="黑体" w:eastAsia="黑体"/>
              </w:rPr>
            </w:pPr>
          </w:p>
        </w:tc>
        <w:tc>
          <w:tcPr>
            <w:tcW w:w="2670" w:type="dxa"/>
            <w:tcBorders>
              <w:bottom w:val="single" w:color="auto" w:sz="4" w:space="0"/>
            </w:tcBorders>
          </w:tcPr>
          <w:p w14:paraId="32FEA100">
            <w:pPr>
              <w:pStyle w:val="31"/>
              <w:widowControl w:val="0"/>
              <w:ind w:firstLine="540" w:firstLineChars="300"/>
              <w:jc w:val="both"/>
              <w:rPr>
                <w:rFonts w:hint="eastAsia" w:ascii="黑体" w:hAnsi="黑体" w:eastAsia="黑体"/>
              </w:rPr>
            </w:pPr>
            <w:r>
              <w:rPr>
                <w:rFonts w:hint="eastAsia" w:ascii="宋体" w:hAnsi="宋体" w:cs="宋体"/>
                <w:sz w:val="18"/>
                <w:szCs w:val="18"/>
              </w:rPr>
              <w:t>量程</w:t>
            </w:r>
          </w:p>
        </w:tc>
        <w:tc>
          <w:tcPr>
            <w:tcW w:w="2610" w:type="dxa"/>
            <w:tcBorders>
              <w:bottom w:val="single" w:color="auto" w:sz="4" w:space="0"/>
            </w:tcBorders>
          </w:tcPr>
          <w:p w14:paraId="6D734F58">
            <w:pPr>
              <w:pStyle w:val="31"/>
              <w:widowControl w:val="0"/>
              <w:ind w:firstLine="360"/>
              <w:jc w:val="both"/>
              <w:rPr>
                <w:rFonts w:hint="eastAsia" w:ascii="黑体" w:hAnsi="黑体" w:eastAsia="黑体"/>
              </w:rPr>
            </w:pPr>
            <w:r>
              <w:rPr>
                <w:rFonts w:hint="eastAsia" w:ascii="宋体" w:hAnsi="宋体" w:cs="宋体"/>
                <w:sz w:val="18"/>
                <w:szCs w:val="18"/>
              </w:rPr>
              <w:t>准确度/分度值</w:t>
            </w:r>
          </w:p>
        </w:tc>
        <w:tc>
          <w:tcPr>
            <w:tcW w:w="1219" w:type="dxa"/>
            <w:vMerge w:val="continue"/>
            <w:tcBorders>
              <w:bottom w:val="single" w:color="auto" w:sz="4" w:space="0"/>
            </w:tcBorders>
          </w:tcPr>
          <w:p w14:paraId="7BB7D4B5">
            <w:pPr>
              <w:pStyle w:val="31"/>
              <w:widowControl w:val="0"/>
              <w:jc w:val="both"/>
              <w:rPr>
                <w:rFonts w:hint="eastAsia" w:ascii="黑体" w:hAnsi="黑体" w:eastAsia="黑体"/>
              </w:rPr>
            </w:pPr>
          </w:p>
        </w:tc>
      </w:tr>
      <w:tr w14:paraId="3B4703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72" w:type="dxa"/>
            <w:tcBorders>
              <w:top w:val="single" w:color="auto" w:sz="4" w:space="0"/>
              <w:bottom w:val="single" w:color="auto" w:sz="4" w:space="0"/>
            </w:tcBorders>
            <w:vAlign w:val="center"/>
          </w:tcPr>
          <w:p w14:paraId="72B15156">
            <w:pPr>
              <w:rPr>
                <w:rFonts w:hint="eastAsia" w:cstheme="minorEastAsia"/>
              </w:rPr>
            </w:pPr>
            <w:r>
              <w:rPr>
                <w:rFonts w:hint="eastAsia" w:cstheme="minorEastAsia"/>
              </w:rPr>
              <w:t>12</w:t>
            </w:r>
          </w:p>
        </w:tc>
        <w:tc>
          <w:tcPr>
            <w:tcW w:w="2100" w:type="dxa"/>
            <w:tcBorders>
              <w:top w:val="single" w:color="auto" w:sz="4" w:space="0"/>
              <w:bottom w:val="single" w:color="auto" w:sz="4" w:space="0"/>
            </w:tcBorders>
            <w:vAlign w:val="center"/>
          </w:tcPr>
          <w:p w14:paraId="178A47FB">
            <w:pPr>
              <w:rPr>
                <w:rFonts w:hint="eastAsia" w:cstheme="minorEastAsia"/>
              </w:rPr>
            </w:pPr>
            <w:r>
              <w:rPr>
                <w:rFonts w:hint="eastAsia" w:cstheme="minorEastAsia"/>
              </w:rPr>
              <w:t>盐雾试验箱</w:t>
            </w:r>
          </w:p>
        </w:tc>
        <w:tc>
          <w:tcPr>
            <w:tcW w:w="2670" w:type="dxa"/>
            <w:tcBorders>
              <w:top w:val="single" w:color="auto" w:sz="4" w:space="0"/>
              <w:bottom w:val="single" w:color="auto" w:sz="4" w:space="0"/>
            </w:tcBorders>
            <w:vAlign w:val="center"/>
          </w:tcPr>
          <w:p w14:paraId="2EF825DA">
            <w:pPr>
              <w:rPr>
                <w:rFonts w:hint="eastAsia"/>
              </w:rPr>
            </w:pPr>
            <w:r>
              <w:rPr>
                <w:rFonts w:hint="eastAsia" w:cstheme="minorEastAsia"/>
              </w:rPr>
              <w:t>温度：+35 ℃</w:t>
            </w:r>
            <w:r>
              <w:t>～</w:t>
            </w:r>
            <w:r>
              <w:rPr>
                <w:rFonts w:hint="eastAsia"/>
              </w:rPr>
              <w:t>+50 ℃</w:t>
            </w:r>
          </w:p>
          <w:p w14:paraId="00D0E27B">
            <w:pPr>
              <w:widowControl/>
              <w:ind w:firstLine="540" w:firstLineChars="300"/>
              <w:jc w:val="left"/>
              <w:rPr>
                <w:rFonts w:hint="eastAsia"/>
              </w:rPr>
            </w:pPr>
            <w:r>
              <w:rPr>
                <w:rFonts w:hint="eastAsia" w:cstheme="minorEastAsia"/>
              </w:rPr>
              <w:t>计时：0.1 s～9999 h</w:t>
            </w:r>
          </w:p>
        </w:tc>
        <w:tc>
          <w:tcPr>
            <w:tcW w:w="2610" w:type="dxa"/>
            <w:tcBorders>
              <w:top w:val="single" w:color="auto" w:sz="4" w:space="0"/>
              <w:bottom w:val="single" w:color="auto" w:sz="4" w:space="0"/>
            </w:tcBorders>
            <w:vAlign w:val="center"/>
          </w:tcPr>
          <w:p w14:paraId="688D4AB1">
            <w:pPr>
              <w:widowControl/>
              <w:ind w:firstLine="540" w:firstLineChars="300"/>
              <w:jc w:val="left"/>
              <w:rPr>
                <w:rFonts w:hint="eastAsia" w:cstheme="minorEastAsia"/>
              </w:rPr>
            </w:pPr>
            <w:r>
              <w:rPr>
                <w:rFonts w:hint="eastAsia" w:cstheme="minorEastAsia"/>
              </w:rPr>
              <w:t xml:space="preserve">±2 K </w:t>
            </w:r>
          </w:p>
          <w:p w14:paraId="0F77697B">
            <w:pPr>
              <w:widowControl/>
              <w:ind w:firstLine="540" w:firstLineChars="300"/>
              <w:jc w:val="left"/>
              <w:rPr>
                <w:rFonts w:hint="eastAsia"/>
              </w:rPr>
            </w:pPr>
            <w:r>
              <w:rPr>
                <w:rFonts w:hint="eastAsia" w:cstheme="minorEastAsia"/>
              </w:rPr>
              <w:t>0.1 s</w:t>
            </w:r>
          </w:p>
        </w:tc>
        <w:tc>
          <w:tcPr>
            <w:tcW w:w="1219" w:type="dxa"/>
            <w:tcBorders>
              <w:top w:val="single" w:color="auto" w:sz="4" w:space="0"/>
              <w:bottom w:val="single" w:color="auto" w:sz="4" w:space="0"/>
            </w:tcBorders>
            <w:vAlign w:val="center"/>
          </w:tcPr>
          <w:p w14:paraId="73165851">
            <w:pPr>
              <w:rPr>
                <w:rFonts w:hint="eastAsia" w:cstheme="minorEastAsia"/>
              </w:rPr>
            </w:pPr>
            <w:r>
              <w:rPr>
                <w:rFonts w:hint="eastAsia" w:cstheme="minorEastAsia"/>
              </w:rPr>
              <w:t>—</w:t>
            </w:r>
          </w:p>
        </w:tc>
      </w:tr>
      <w:tr w14:paraId="6C37E1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72" w:type="dxa"/>
            <w:tcBorders>
              <w:top w:val="single" w:color="auto" w:sz="4" w:space="0"/>
              <w:bottom w:val="single" w:color="auto" w:sz="4" w:space="0"/>
            </w:tcBorders>
            <w:vAlign w:val="center"/>
          </w:tcPr>
          <w:p w14:paraId="2E6F6A1A">
            <w:pPr>
              <w:rPr>
                <w:rFonts w:hint="eastAsia" w:cstheme="minorEastAsia"/>
              </w:rPr>
            </w:pPr>
            <w:r>
              <w:rPr>
                <w:rFonts w:hint="eastAsia" w:cstheme="minorEastAsia"/>
              </w:rPr>
              <w:t>13</w:t>
            </w:r>
          </w:p>
        </w:tc>
        <w:tc>
          <w:tcPr>
            <w:tcW w:w="2100" w:type="dxa"/>
            <w:tcBorders>
              <w:top w:val="single" w:color="auto" w:sz="4" w:space="0"/>
              <w:bottom w:val="single" w:color="auto" w:sz="4" w:space="0"/>
            </w:tcBorders>
            <w:vAlign w:val="center"/>
          </w:tcPr>
          <w:p w14:paraId="034645B6">
            <w:pPr>
              <w:jc w:val="both"/>
              <w:rPr>
                <w:rFonts w:hint="eastAsia" w:cstheme="minorEastAsia"/>
              </w:rPr>
            </w:pPr>
            <w:r>
              <w:rPr>
                <w:rFonts w:hint="eastAsia" w:cstheme="minorEastAsia"/>
              </w:rPr>
              <w:t>高低温低气压试验箱</w:t>
            </w:r>
          </w:p>
        </w:tc>
        <w:tc>
          <w:tcPr>
            <w:tcW w:w="2670" w:type="dxa"/>
            <w:tcBorders>
              <w:top w:val="single" w:color="auto" w:sz="4" w:space="0"/>
              <w:bottom w:val="single" w:color="auto" w:sz="4" w:space="0"/>
            </w:tcBorders>
            <w:vAlign w:val="center"/>
          </w:tcPr>
          <w:p w14:paraId="39ECF790">
            <w:pPr>
              <w:widowControl/>
              <w:ind w:firstLine="540" w:firstLineChars="300"/>
              <w:jc w:val="left"/>
              <w:rPr>
                <w:rFonts w:hint="eastAsia" w:cstheme="minorEastAsia"/>
              </w:rPr>
            </w:pPr>
            <w:r>
              <w:rPr>
                <w:rFonts w:hint="eastAsia" w:cstheme="minorEastAsia"/>
              </w:rPr>
              <w:t xml:space="preserve">温度：-60℃～+100℃ </w:t>
            </w:r>
          </w:p>
          <w:p w14:paraId="52E21BBE">
            <w:pPr>
              <w:widowControl/>
              <w:ind w:firstLine="540" w:firstLineChars="300"/>
              <w:jc w:val="left"/>
              <w:rPr>
                <w:rFonts w:hint="eastAsia" w:cstheme="minorEastAsia"/>
              </w:rPr>
            </w:pPr>
            <w:r>
              <w:rPr>
                <w:rFonts w:hint="eastAsia" w:cstheme="minorEastAsia"/>
              </w:rPr>
              <w:t xml:space="preserve">湿度：20%RH～98%RH </w:t>
            </w:r>
          </w:p>
          <w:p w14:paraId="474F1CFE">
            <w:pPr>
              <w:widowControl/>
              <w:ind w:firstLine="540" w:firstLineChars="300"/>
              <w:jc w:val="left"/>
              <w:rPr>
                <w:rFonts w:hint="eastAsia" w:cstheme="minorEastAsia"/>
              </w:rPr>
            </w:pPr>
            <w:r>
              <w:rPr>
                <w:rFonts w:hint="eastAsia" w:cstheme="minorEastAsia"/>
              </w:rPr>
              <w:t>气压：101 kPa～40 kPa</w:t>
            </w:r>
          </w:p>
          <w:p w14:paraId="4118155D">
            <w:pPr>
              <w:rPr>
                <w:rFonts w:hint="eastAsia"/>
              </w:rPr>
            </w:pPr>
          </w:p>
        </w:tc>
        <w:tc>
          <w:tcPr>
            <w:tcW w:w="2610" w:type="dxa"/>
            <w:tcBorders>
              <w:top w:val="single" w:color="auto" w:sz="4" w:space="0"/>
              <w:bottom w:val="single" w:color="auto" w:sz="4" w:space="0"/>
            </w:tcBorders>
            <w:vAlign w:val="center"/>
          </w:tcPr>
          <w:p w14:paraId="53F86980">
            <w:pPr>
              <w:widowControl/>
              <w:ind w:firstLine="360" w:firstLineChars="200"/>
              <w:jc w:val="left"/>
              <w:rPr>
                <w:rFonts w:hint="eastAsia" w:cstheme="minorEastAsia"/>
              </w:rPr>
            </w:pPr>
            <w:r>
              <w:rPr>
                <w:rFonts w:hint="eastAsia" w:cstheme="minorEastAsia"/>
              </w:rPr>
              <w:t xml:space="preserve">温度波动度：≤±0.5℃ </w:t>
            </w:r>
          </w:p>
          <w:p w14:paraId="7BF42FBC">
            <w:pPr>
              <w:widowControl/>
              <w:ind w:firstLine="540" w:firstLineChars="300"/>
              <w:jc w:val="left"/>
              <w:rPr>
                <w:rFonts w:hint="eastAsia" w:cstheme="minorEastAsia"/>
              </w:rPr>
            </w:pPr>
            <w:r>
              <w:rPr>
                <w:rFonts w:hint="eastAsia" w:cstheme="minorEastAsia"/>
              </w:rPr>
              <w:t xml:space="preserve">温度均匀度：≤2℃ </w:t>
            </w:r>
          </w:p>
          <w:p w14:paraId="61D83023">
            <w:pPr>
              <w:widowControl/>
              <w:ind w:firstLine="540" w:firstLineChars="300"/>
              <w:jc w:val="left"/>
              <w:rPr>
                <w:rFonts w:hint="eastAsia" w:cstheme="minorEastAsia"/>
              </w:rPr>
            </w:pPr>
            <w:r>
              <w:rPr>
                <w:rFonts w:hint="eastAsia" w:cstheme="minorEastAsia"/>
              </w:rPr>
              <w:t xml:space="preserve">温度偏差：≤2℃ </w:t>
            </w:r>
          </w:p>
          <w:p w14:paraId="3DBB9DD5">
            <w:pPr>
              <w:widowControl/>
              <w:ind w:firstLine="540" w:firstLineChars="300"/>
              <w:jc w:val="left"/>
              <w:rPr>
                <w:rFonts w:hint="eastAsia" w:cstheme="minorEastAsia"/>
              </w:rPr>
            </w:pPr>
            <w:r>
              <w:rPr>
                <w:rFonts w:hint="eastAsia" w:cstheme="minorEastAsia"/>
              </w:rPr>
              <w:t xml:space="preserve">湿度均匀度：≤±5% </w:t>
            </w:r>
          </w:p>
          <w:p w14:paraId="61A2DC87">
            <w:pPr>
              <w:widowControl/>
              <w:ind w:firstLine="540" w:firstLineChars="300"/>
              <w:jc w:val="left"/>
              <w:rPr>
                <w:rFonts w:hint="eastAsia" w:cstheme="minorEastAsia"/>
              </w:rPr>
            </w:pPr>
            <w:r>
              <w:rPr>
                <w:rFonts w:hint="eastAsia" w:cstheme="minorEastAsia"/>
              </w:rPr>
              <w:t xml:space="preserve">湿度波动度：≤±5% </w:t>
            </w:r>
          </w:p>
          <w:p w14:paraId="3FF31351">
            <w:pPr>
              <w:widowControl/>
              <w:ind w:firstLine="540" w:firstLineChars="300"/>
              <w:jc w:val="left"/>
              <w:rPr>
                <w:rFonts w:hint="eastAsia" w:cstheme="minorEastAsia"/>
              </w:rPr>
            </w:pPr>
            <w:r>
              <w:rPr>
                <w:rFonts w:hint="eastAsia" w:cstheme="minorEastAsia"/>
              </w:rPr>
              <w:t xml:space="preserve">湿度偏差：≤±5% </w:t>
            </w:r>
          </w:p>
          <w:p w14:paraId="6B38CFF5">
            <w:pPr>
              <w:widowControl/>
              <w:ind w:firstLine="540" w:firstLineChars="300"/>
              <w:jc w:val="left"/>
              <w:rPr>
                <w:rFonts w:hint="eastAsia"/>
              </w:rPr>
            </w:pPr>
            <w:r>
              <w:rPr>
                <w:rFonts w:hint="eastAsia" w:cstheme="minorEastAsia"/>
              </w:rPr>
              <w:t>气压偏差：≤±2 kPa</w:t>
            </w:r>
          </w:p>
        </w:tc>
        <w:tc>
          <w:tcPr>
            <w:tcW w:w="1219" w:type="dxa"/>
            <w:tcBorders>
              <w:top w:val="single" w:color="auto" w:sz="4" w:space="0"/>
              <w:bottom w:val="single" w:color="auto" w:sz="4" w:space="0"/>
            </w:tcBorders>
            <w:vAlign w:val="center"/>
          </w:tcPr>
          <w:p w14:paraId="7D8ED96B">
            <w:pPr>
              <w:rPr>
                <w:rFonts w:hint="eastAsia" w:cstheme="minorEastAsia"/>
              </w:rPr>
            </w:pPr>
            <w:r>
              <w:rPr>
                <w:rFonts w:hint="eastAsia" w:cstheme="minorEastAsia"/>
              </w:rPr>
              <w:t>—</w:t>
            </w:r>
          </w:p>
        </w:tc>
      </w:tr>
      <w:tr w14:paraId="4DA861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72" w:type="dxa"/>
            <w:tcBorders>
              <w:top w:val="single" w:color="auto" w:sz="4" w:space="0"/>
            </w:tcBorders>
            <w:vAlign w:val="center"/>
          </w:tcPr>
          <w:p w14:paraId="36E4C9ED">
            <w:pPr>
              <w:rPr>
                <w:rFonts w:hint="eastAsia" w:cstheme="minorEastAsia"/>
              </w:rPr>
            </w:pPr>
            <w:r>
              <w:rPr>
                <w:rFonts w:hint="eastAsia" w:cstheme="minorEastAsia"/>
              </w:rPr>
              <w:t>14</w:t>
            </w:r>
          </w:p>
        </w:tc>
        <w:tc>
          <w:tcPr>
            <w:tcW w:w="2100" w:type="dxa"/>
            <w:tcBorders>
              <w:top w:val="single" w:color="auto" w:sz="4" w:space="0"/>
            </w:tcBorders>
            <w:vAlign w:val="center"/>
          </w:tcPr>
          <w:p w14:paraId="0223530E">
            <w:pPr>
              <w:rPr>
                <w:rFonts w:hint="eastAsia" w:cstheme="minorEastAsia"/>
              </w:rPr>
            </w:pPr>
            <w:r>
              <w:rPr>
                <w:rFonts w:hint="eastAsia" w:cstheme="minorEastAsia"/>
              </w:rPr>
              <w:t>继电器寿命试验台</w:t>
            </w:r>
          </w:p>
        </w:tc>
        <w:tc>
          <w:tcPr>
            <w:tcW w:w="2670" w:type="dxa"/>
            <w:tcBorders>
              <w:top w:val="single" w:color="auto" w:sz="4" w:space="0"/>
            </w:tcBorders>
            <w:vAlign w:val="center"/>
          </w:tcPr>
          <w:p w14:paraId="2035FE47">
            <w:pPr>
              <w:rPr>
                <w:rFonts w:hint="eastAsia" w:cstheme="minorEastAsia"/>
              </w:rPr>
            </w:pPr>
            <w:r>
              <w:rPr>
                <w:rFonts w:hint="eastAsia" w:cstheme="minorEastAsia"/>
              </w:rPr>
              <w:t xml:space="preserve">电寿命：15～20 次/分, </w:t>
            </w:r>
          </w:p>
          <w:p w14:paraId="5268BA7E">
            <w:pPr>
              <w:rPr>
                <w:rFonts w:hint="eastAsia"/>
              </w:rPr>
            </w:pPr>
            <w:r>
              <w:rPr>
                <w:rFonts w:hint="eastAsia" w:cstheme="minorEastAsia"/>
              </w:rPr>
              <w:t>机械寿命：15～20 次/分,</w:t>
            </w:r>
          </w:p>
        </w:tc>
        <w:tc>
          <w:tcPr>
            <w:tcW w:w="2610" w:type="dxa"/>
            <w:tcBorders>
              <w:top w:val="single" w:color="auto" w:sz="4" w:space="0"/>
            </w:tcBorders>
            <w:vAlign w:val="center"/>
          </w:tcPr>
          <w:p w14:paraId="16C7564F">
            <w:pPr>
              <w:rPr>
                <w:rFonts w:hint="eastAsia"/>
              </w:rPr>
            </w:pPr>
            <w:r>
              <w:rPr>
                <w:rFonts w:hint="eastAsia"/>
              </w:rPr>
              <w:t>满足试验要求</w:t>
            </w:r>
          </w:p>
        </w:tc>
        <w:tc>
          <w:tcPr>
            <w:tcW w:w="1219" w:type="dxa"/>
            <w:tcBorders>
              <w:top w:val="single" w:color="auto" w:sz="4" w:space="0"/>
            </w:tcBorders>
            <w:vAlign w:val="center"/>
          </w:tcPr>
          <w:p w14:paraId="7846C2B4">
            <w:pPr>
              <w:rPr>
                <w:rFonts w:hint="eastAsia" w:cstheme="minorEastAsia"/>
              </w:rPr>
            </w:pPr>
          </w:p>
        </w:tc>
      </w:tr>
      <w:tr w14:paraId="2B16C9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72" w:type="dxa"/>
            <w:tcBorders>
              <w:bottom w:val="single" w:color="auto" w:sz="4" w:space="0"/>
            </w:tcBorders>
            <w:vAlign w:val="center"/>
          </w:tcPr>
          <w:p w14:paraId="4FAFBF43">
            <w:pPr>
              <w:rPr>
                <w:rFonts w:hint="eastAsia" w:cstheme="minorEastAsia"/>
              </w:rPr>
            </w:pPr>
            <w:r>
              <w:rPr>
                <w:rFonts w:hint="eastAsia" w:cstheme="minorEastAsia"/>
              </w:rPr>
              <w:t>15</w:t>
            </w:r>
          </w:p>
        </w:tc>
        <w:tc>
          <w:tcPr>
            <w:tcW w:w="2100" w:type="dxa"/>
            <w:tcBorders>
              <w:bottom w:val="single" w:color="auto" w:sz="4" w:space="0"/>
            </w:tcBorders>
            <w:vAlign w:val="center"/>
          </w:tcPr>
          <w:p w14:paraId="24494D8D">
            <w:pPr>
              <w:rPr>
                <w:rFonts w:hint="eastAsia" w:cstheme="minorEastAsia"/>
              </w:rPr>
            </w:pPr>
            <w:r>
              <w:rPr>
                <w:rFonts w:hint="eastAsia" w:cstheme="minorEastAsia"/>
              </w:rPr>
              <w:t>针焰试验仪</w:t>
            </w:r>
          </w:p>
        </w:tc>
        <w:tc>
          <w:tcPr>
            <w:tcW w:w="2670" w:type="dxa"/>
            <w:tcBorders>
              <w:bottom w:val="single" w:color="auto" w:sz="4" w:space="0"/>
            </w:tcBorders>
            <w:vAlign w:val="center"/>
          </w:tcPr>
          <w:p w14:paraId="2B30D664">
            <w:pPr>
              <w:rPr>
                <w:rFonts w:hint="eastAsia" w:cstheme="minorEastAsia"/>
              </w:rPr>
            </w:pPr>
            <w:r>
              <w:rPr>
                <w:rFonts w:hint="eastAsia" w:cstheme="minorEastAsia"/>
              </w:rPr>
              <w:t xml:space="preserve">火焰施加时间：30 s±1 s </w:t>
            </w:r>
          </w:p>
          <w:p w14:paraId="0B9D8EB3">
            <w:pPr>
              <w:rPr>
                <w:rFonts w:hint="eastAsia" w:cstheme="minorEastAsia"/>
              </w:rPr>
            </w:pPr>
            <w:r>
              <w:rPr>
                <w:rFonts w:hint="eastAsia" w:cstheme="minorEastAsia"/>
              </w:rPr>
              <w:t xml:space="preserve">可调（0～999.9 s 可调） </w:t>
            </w:r>
          </w:p>
          <w:p w14:paraId="367830BC">
            <w:pPr>
              <w:rPr>
                <w:rFonts w:hint="eastAsia" w:cstheme="minorEastAsia"/>
              </w:rPr>
            </w:pPr>
            <w:r>
              <w:rPr>
                <w:rFonts w:hint="eastAsia" w:cstheme="minorEastAsia"/>
              </w:rPr>
              <w:t xml:space="preserve">残焰时间：0～999.9 s </w:t>
            </w:r>
          </w:p>
          <w:p w14:paraId="3BF26F9E">
            <w:pPr>
              <w:rPr>
                <w:rFonts w:hint="eastAsia" w:cstheme="minorEastAsia"/>
              </w:rPr>
            </w:pPr>
            <w:r>
              <w:rPr>
                <w:rFonts w:hint="eastAsia" w:cstheme="minorEastAsia"/>
              </w:rPr>
              <w:t xml:space="preserve">火焰高度：12 mm±1 mm 可调 </w:t>
            </w:r>
          </w:p>
          <w:p w14:paraId="5EB0D9A3">
            <w:pPr>
              <w:rPr>
                <w:rFonts w:hint="eastAsia" w:cstheme="minorEastAsia"/>
              </w:rPr>
            </w:pPr>
            <w:r>
              <w:rPr>
                <w:rFonts w:hint="eastAsia" w:cstheme="minorEastAsia"/>
              </w:rPr>
              <w:t xml:space="preserve">针头高度：大于 35 mm(内径 </w:t>
            </w:r>
          </w:p>
          <w:p w14:paraId="419A28DE">
            <w:pPr>
              <w:rPr>
                <w:rFonts w:hint="eastAsia" w:cstheme="minorEastAsia"/>
              </w:rPr>
            </w:pPr>
            <w:r>
              <w:rPr>
                <w:rFonts w:hint="eastAsia" w:cstheme="minorEastAsia"/>
              </w:rPr>
              <w:t xml:space="preserve">φ0.5 mm，外径φ0.9 mm) </w:t>
            </w:r>
          </w:p>
          <w:p w14:paraId="521EA0A4">
            <w:pPr>
              <w:rPr>
                <w:rFonts w:hint="eastAsia"/>
              </w:rPr>
            </w:pPr>
            <w:r>
              <w:rPr>
                <w:rFonts w:hint="eastAsia" w:cstheme="minorEastAsia"/>
              </w:rPr>
              <w:t>针头倾角：0～45 °可调</w:t>
            </w:r>
          </w:p>
        </w:tc>
        <w:tc>
          <w:tcPr>
            <w:tcW w:w="2610" w:type="dxa"/>
            <w:tcBorders>
              <w:bottom w:val="single" w:color="auto" w:sz="4" w:space="0"/>
            </w:tcBorders>
            <w:vAlign w:val="center"/>
          </w:tcPr>
          <w:p w14:paraId="7C05A52B">
            <w:pPr>
              <w:rPr>
                <w:rFonts w:hint="eastAsia" w:cstheme="minorEastAsia"/>
              </w:rPr>
            </w:pPr>
            <w:r>
              <w:rPr>
                <w:rFonts w:hint="eastAsia" w:cstheme="minorEastAsia"/>
              </w:rPr>
              <w:t xml:space="preserve">时间±0.1 s </w:t>
            </w:r>
          </w:p>
          <w:p w14:paraId="7F9E4A8B">
            <w:pPr>
              <w:rPr>
                <w:rFonts w:hint="eastAsia" w:cstheme="minorEastAsia"/>
              </w:rPr>
            </w:pPr>
            <w:r>
              <w:rPr>
                <w:rFonts w:hint="eastAsia" w:cstheme="minorEastAsia"/>
              </w:rPr>
              <w:t>火焰高度±1 mm 可调</w:t>
            </w:r>
          </w:p>
          <w:p w14:paraId="769EB44C">
            <w:pPr>
              <w:rPr>
                <w:rFonts w:hint="eastAsia" w:cstheme="minorEastAsia"/>
              </w:rPr>
            </w:pPr>
          </w:p>
        </w:tc>
        <w:tc>
          <w:tcPr>
            <w:tcW w:w="1219" w:type="dxa"/>
            <w:tcBorders>
              <w:bottom w:val="single" w:color="auto" w:sz="4" w:space="0"/>
            </w:tcBorders>
            <w:vAlign w:val="center"/>
          </w:tcPr>
          <w:p w14:paraId="4177C6EA">
            <w:pPr>
              <w:rPr>
                <w:rFonts w:hint="eastAsia" w:cstheme="minorEastAsia"/>
              </w:rPr>
            </w:pPr>
            <w:r>
              <w:rPr>
                <w:rFonts w:hint="eastAsia" w:cstheme="minorEastAsia"/>
              </w:rPr>
              <w:t>—</w:t>
            </w:r>
          </w:p>
        </w:tc>
      </w:tr>
      <w:tr w14:paraId="5DC566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72" w:type="dxa"/>
            <w:tcBorders>
              <w:top w:val="single" w:color="auto" w:sz="4" w:space="0"/>
              <w:bottom w:val="single" w:color="auto" w:sz="8" w:space="0"/>
            </w:tcBorders>
            <w:vAlign w:val="center"/>
          </w:tcPr>
          <w:p w14:paraId="244AE85F">
            <w:pPr>
              <w:rPr>
                <w:rFonts w:hint="eastAsia" w:cstheme="minorEastAsia"/>
              </w:rPr>
            </w:pPr>
            <w:r>
              <w:rPr>
                <w:rFonts w:hint="eastAsia" w:cstheme="minorEastAsia"/>
              </w:rPr>
              <w:t>16</w:t>
            </w:r>
          </w:p>
        </w:tc>
        <w:tc>
          <w:tcPr>
            <w:tcW w:w="2100" w:type="dxa"/>
            <w:tcBorders>
              <w:top w:val="single" w:color="auto" w:sz="4" w:space="0"/>
              <w:bottom w:val="single" w:color="auto" w:sz="8" w:space="0"/>
            </w:tcBorders>
            <w:vAlign w:val="center"/>
          </w:tcPr>
          <w:p w14:paraId="68C14A1E">
            <w:pPr>
              <w:rPr>
                <w:rFonts w:hint="eastAsia" w:cstheme="minorEastAsia"/>
              </w:rPr>
            </w:pPr>
            <w:r>
              <w:rPr>
                <w:rFonts w:hint="eastAsia" w:cstheme="minorEastAsia"/>
              </w:rPr>
              <w:t>垂直燃烧试验机</w:t>
            </w:r>
          </w:p>
        </w:tc>
        <w:tc>
          <w:tcPr>
            <w:tcW w:w="2670" w:type="dxa"/>
            <w:tcBorders>
              <w:top w:val="single" w:color="auto" w:sz="4" w:space="0"/>
              <w:bottom w:val="single" w:color="auto" w:sz="8" w:space="0"/>
            </w:tcBorders>
            <w:vAlign w:val="center"/>
          </w:tcPr>
          <w:p w14:paraId="5A455749">
            <w:pPr>
              <w:rPr>
                <w:rFonts w:hint="eastAsia"/>
              </w:rPr>
            </w:pPr>
            <w:r>
              <w:rPr>
                <w:rFonts w:hint="eastAsia"/>
              </w:rPr>
              <w:t>火焰施加时间：0</w:t>
            </w:r>
            <w:r>
              <w:t>～</w:t>
            </w:r>
            <w:r>
              <w:rPr>
                <w:rFonts w:hint="eastAsia"/>
              </w:rPr>
              <w:t>999.9 s</w:t>
            </w:r>
          </w:p>
        </w:tc>
        <w:tc>
          <w:tcPr>
            <w:tcW w:w="2610" w:type="dxa"/>
            <w:tcBorders>
              <w:top w:val="single" w:color="auto" w:sz="4" w:space="0"/>
              <w:bottom w:val="single" w:color="auto" w:sz="8" w:space="0"/>
            </w:tcBorders>
            <w:vAlign w:val="center"/>
          </w:tcPr>
          <w:p w14:paraId="3132650F">
            <w:pPr>
              <w:rPr>
                <w:rFonts w:hint="eastAsia"/>
              </w:rPr>
            </w:pPr>
            <w:r>
              <w:rPr>
                <w:rFonts w:hint="eastAsia"/>
              </w:rPr>
              <w:t>时间±0.1 s</w:t>
            </w:r>
          </w:p>
        </w:tc>
        <w:tc>
          <w:tcPr>
            <w:tcW w:w="1219" w:type="dxa"/>
            <w:tcBorders>
              <w:top w:val="single" w:color="auto" w:sz="4" w:space="0"/>
              <w:bottom w:val="single" w:color="auto" w:sz="8" w:space="0"/>
            </w:tcBorders>
            <w:vAlign w:val="center"/>
          </w:tcPr>
          <w:p w14:paraId="755BCC9C">
            <w:pPr>
              <w:rPr>
                <w:rFonts w:hint="eastAsia" w:cstheme="minorEastAsia"/>
              </w:rPr>
            </w:pPr>
            <w:r>
              <w:rPr>
                <w:rFonts w:hint="eastAsia" w:cstheme="minorEastAsia"/>
              </w:rPr>
              <w:t>—</w:t>
            </w:r>
          </w:p>
        </w:tc>
      </w:tr>
    </w:tbl>
    <w:p w14:paraId="78FBD5A8">
      <w:pPr>
        <w:pStyle w:val="31"/>
        <w:ind w:firstLine="0" w:firstLineChars="0"/>
        <w:rPr>
          <w:rFonts w:hint="eastAsia" w:ascii="黑体" w:hAnsi="黑体" w:eastAsia="黑体"/>
        </w:rPr>
      </w:pPr>
    </w:p>
    <w:p w14:paraId="70409533">
      <w:pPr>
        <w:pStyle w:val="54"/>
        <w:ind w:left="0"/>
        <w:jc w:val="both"/>
        <w:rPr>
          <w:rFonts w:hint="eastAsia" w:ascii="黑体" w:hAnsi="黑体" w:eastAsia="黑体"/>
        </w:rPr>
      </w:pPr>
      <w:r>
        <w:rPr>
          <w:rFonts w:hint="eastAsia" w:ascii="黑体" w:hAnsi="黑体" w:eastAsia="黑体"/>
        </w:rPr>
        <w:t>使用现场的检测仪器仪表及设备</w:t>
      </w:r>
    </w:p>
    <w:p w14:paraId="78A8B970">
      <w:pPr>
        <w:pStyle w:val="31"/>
        <w:jc w:val="both"/>
        <w:rPr>
          <w:rFonts w:hint="eastAsia" w:ascii="宋体" w:hAnsi="宋体"/>
        </w:rPr>
      </w:pPr>
      <w:r>
        <w:rPr>
          <w:rFonts w:ascii="宋体" w:hAnsi="宋体"/>
        </w:rPr>
        <w:t>使用现场的检测仪器仪表及设备前，应检查其是否处于正常的工作状态，是否具有计量检定/校准证书，满足规定要求方可使用。</w:t>
      </w:r>
    </w:p>
    <w:p w14:paraId="7BDEFDE3">
      <w:pPr>
        <w:pStyle w:val="53"/>
        <w:spacing w:before="156" w:after="156"/>
        <w:jc w:val="both"/>
      </w:pPr>
      <w:bookmarkStart w:id="155" w:name="_Toc27742"/>
      <w:r>
        <w:rPr>
          <w:rFonts w:hint="eastAsia"/>
        </w:rPr>
        <w:t>检验内容及检验方法</w:t>
      </w:r>
      <w:bookmarkEnd w:id="155"/>
    </w:p>
    <w:p w14:paraId="34BEE593">
      <w:pPr>
        <w:pStyle w:val="54"/>
        <w:ind w:left="0"/>
        <w:jc w:val="both"/>
        <w:rPr>
          <w:rFonts w:hint="eastAsia" w:ascii="黑体" w:hAnsi="黑体" w:eastAsia="黑体" w:cs="黑体"/>
        </w:rPr>
      </w:pPr>
      <w:bookmarkStart w:id="156" w:name="_Hlk186125025"/>
      <w:bookmarkStart w:id="157" w:name="_Hlk184645102"/>
      <w:bookmarkStart w:id="158" w:name="_Hlk184642703"/>
      <w:r>
        <w:rPr>
          <w:rFonts w:hint="eastAsia" w:ascii="宋体" w:hAnsi="宋体" w:eastAsia="宋体"/>
        </w:rPr>
        <w:t>行政许可、产品认证（初次</w:t>
      </w:r>
      <w:r>
        <w:rPr>
          <w:rFonts w:ascii="宋体" w:hAnsi="宋体" w:eastAsia="宋体"/>
        </w:rPr>
        <w:t>/复评）检测等需要验证产品与标准的符合性时</w:t>
      </w:r>
      <w:bookmarkEnd w:id="156"/>
      <w:r>
        <w:rPr>
          <w:rFonts w:ascii="宋体" w:hAnsi="宋体" w:eastAsia="宋体"/>
        </w:rPr>
        <w:t>，按型式检验项目检验。监督抽查可在重要性能项目中选取检验项目或按照特定的监督抽查要求选取检验项目。产品认证的日常监督检测按监督检测项目进行</w:t>
      </w:r>
      <w:bookmarkEnd w:id="157"/>
      <w:r>
        <w:rPr>
          <w:rFonts w:hint="eastAsia" w:ascii="宋体" w:hAnsi="宋体" w:eastAsia="宋体"/>
        </w:rPr>
        <w:t>。</w:t>
      </w:r>
      <w:bookmarkEnd w:id="158"/>
      <w:r>
        <w:rPr>
          <w:rFonts w:hint="eastAsia" w:ascii="宋体" w:hAnsi="宋体" w:eastAsia="宋体"/>
        </w:rPr>
        <w:t>检验内容、检验方法、执行标准条款应符合表</w:t>
      </w:r>
      <w:r>
        <w:rPr>
          <w:rFonts w:ascii="宋体" w:hAnsi="宋体" w:eastAsia="宋体"/>
        </w:rPr>
        <w:t>6</w:t>
      </w:r>
      <w:r>
        <w:rPr>
          <w:rFonts w:hint="eastAsia" w:ascii="宋体" w:hAnsi="宋体" w:eastAsia="宋体"/>
        </w:rPr>
        <w:t>的要求。</w:t>
      </w:r>
    </w:p>
    <w:p w14:paraId="1A7A18D6">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cs="黑体"/>
        </w:rPr>
        <w:t>表</w:t>
      </w:r>
      <w:r>
        <w:rPr>
          <w:rFonts w:ascii="黑体" w:hAnsi="黑体" w:eastAsia="黑体" w:cs="黑体"/>
        </w:rPr>
        <w:t>6  检验内容、要求及方法</w:t>
      </w:r>
    </w:p>
    <w:tbl>
      <w:tblPr>
        <w:tblStyle w:val="118"/>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1104"/>
        <w:gridCol w:w="1103"/>
        <w:gridCol w:w="2322"/>
        <w:gridCol w:w="1468"/>
        <w:gridCol w:w="725"/>
        <w:gridCol w:w="724"/>
        <w:gridCol w:w="727"/>
        <w:gridCol w:w="717"/>
      </w:tblGrid>
      <w:tr w14:paraId="387C38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56" w:type="pct"/>
            <w:tcBorders>
              <w:top w:val="single" w:color="auto" w:sz="8" w:space="0"/>
              <w:left w:val="single" w:color="auto" w:sz="8" w:space="0"/>
              <w:bottom w:val="single" w:color="auto" w:sz="8" w:space="0"/>
            </w:tcBorders>
            <w:vAlign w:val="center"/>
          </w:tcPr>
          <w:p w14:paraId="59179AD0">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序号</w:t>
            </w:r>
          </w:p>
        </w:tc>
        <w:tc>
          <w:tcPr>
            <w:tcW w:w="1153" w:type="pct"/>
            <w:gridSpan w:val="2"/>
            <w:tcBorders>
              <w:top w:val="single" w:color="auto" w:sz="8" w:space="0"/>
              <w:bottom w:val="single" w:color="auto" w:sz="8" w:space="0"/>
            </w:tcBorders>
            <w:vAlign w:val="center"/>
          </w:tcPr>
          <w:p w14:paraId="799B0BEE">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检验项目</w:t>
            </w:r>
          </w:p>
        </w:tc>
        <w:tc>
          <w:tcPr>
            <w:tcW w:w="1213" w:type="pct"/>
            <w:tcBorders>
              <w:top w:val="single" w:color="auto" w:sz="8" w:space="0"/>
              <w:bottom w:val="single" w:color="auto" w:sz="8" w:space="0"/>
            </w:tcBorders>
            <w:vAlign w:val="center"/>
          </w:tcPr>
          <w:p w14:paraId="4C2598A7">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技术要求</w:t>
            </w:r>
          </w:p>
        </w:tc>
        <w:tc>
          <w:tcPr>
            <w:tcW w:w="767" w:type="pct"/>
            <w:tcBorders>
              <w:top w:val="single" w:color="auto" w:sz="8" w:space="0"/>
              <w:bottom w:val="single" w:color="auto" w:sz="8" w:space="0"/>
            </w:tcBorders>
            <w:vAlign w:val="center"/>
          </w:tcPr>
          <w:p w14:paraId="595E2DC9">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检验方法</w:t>
            </w:r>
          </w:p>
        </w:tc>
        <w:tc>
          <w:tcPr>
            <w:tcW w:w="379" w:type="pct"/>
            <w:tcBorders>
              <w:top w:val="single" w:color="auto" w:sz="8" w:space="0"/>
              <w:bottom w:val="single" w:color="auto" w:sz="8" w:space="0"/>
            </w:tcBorders>
            <w:vAlign w:val="center"/>
          </w:tcPr>
          <w:p w14:paraId="0D0F602C">
            <w:pPr>
              <w:numPr>
                <w:ilvl w:val="255"/>
                <w:numId w:val="0"/>
              </w:numPr>
              <w:autoSpaceDE w:val="0"/>
              <w:autoSpaceDN w:val="0"/>
              <w:snapToGrid w:val="0"/>
              <w:rPr>
                <w:rFonts w:hint="eastAsia" w:cs="宋体" w:asciiTheme="minorEastAsia" w:hAnsiTheme="minorEastAsia" w:eastAsiaTheme="minorEastAsia"/>
                <w:bCs/>
              </w:rPr>
            </w:pPr>
            <w:r>
              <w:rPr>
                <w:rFonts w:hint="eastAsia" w:cs="宋体" w:asciiTheme="minorEastAsia" w:hAnsiTheme="minorEastAsia" w:eastAsiaTheme="minorEastAsia"/>
                <w:bCs/>
              </w:rPr>
              <w:t>型式</w:t>
            </w:r>
          </w:p>
          <w:p w14:paraId="21E93DE5">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bCs/>
              </w:rPr>
              <w:t>检验</w:t>
            </w:r>
          </w:p>
        </w:tc>
        <w:tc>
          <w:tcPr>
            <w:tcW w:w="378" w:type="pct"/>
            <w:tcBorders>
              <w:top w:val="single" w:color="auto" w:sz="8" w:space="0"/>
              <w:bottom w:val="single" w:color="auto" w:sz="8" w:space="0"/>
            </w:tcBorders>
            <w:vAlign w:val="center"/>
          </w:tcPr>
          <w:p w14:paraId="0BF83FBA">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bCs/>
              </w:rPr>
              <w:t>重要性能项目</w:t>
            </w:r>
          </w:p>
        </w:tc>
        <w:tc>
          <w:tcPr>
            <w:tcW w:w="380" w:type="pct"/>
            <w:tcBorders>
              <w:top w:val="single" w:color="auto" w:sz="8" w:space="0"/>
              <w:bottom w:val="single" w:color="auto" w:sz="8" w:space="0"/>
            </w:tcBorders>
            <w:vAlign w:val="center"/>
          </w:tcPr>
          <w:p w14:paraId="4DB18BA0">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bCs/>
              </w:rPr>
              <w:t>监督检测</w:t>
            </w:r>
          </w:p>
        </w:tc>
        <w:tc>
          <w:tcPr>
            <w:tcW w:w="374" w:type="pct"/>
            <w:tcBorders>
              <w:top w:val="single" w:color="auto" w:sz="8" w:space="0"/>
              <w:bottom w:val="single" w:color="auto" w:sz="8" w:space="0"/>
              <w:right w:val="single" w:color="auto" w:sz="8" w:space="0"/>
            </w:tcBorders>
            <w:vAlign w:val="center"/>
          </w:tcPr>
          <w:p w14:paraId="2F4656C9">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现场检查</w:t>
            </w:r>
          </w:p>
        </w:tc>
      </w:tr>
      <w:tr w14:paraId="242442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tcBorders>
              <w:top w:val="single" w:color="auto" w:sz="8" w:space="0"/>
              <w:left w:val="single" w:color="auto" w:sz="8" w:space="0"/>
              <w:bottom w:val="single" w:color="auto" w:sz="4" w:space="0"/>
              <w:tl2br w:val="nil"/>
              <w:tr2bl w:val="nil"/>
            </w:tcBorders>
            <w:vAlign w:val="center"/>
          </w:tcPr>
          <w:p w14:paraId="109C243C">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1</w:t>
            </w:r>
          </w:p>
        </w:tc>
        <w:tc>
          <w:tcPr>
            <w:tcW w:w="1153" w:type="pct"/>
            <w:gridSpan w:val="2"/>
            <w:tcBorders>
              <w:top w:val="single" w:color="auto" w:sz="8" w:space="0"/>
              <w:bottom w:val="single" w:color="auto" w:sz="4" w:space="0"/>
              <w:tl2br w:val="nil"/>
              <w:tr2bl w:val="nil"/>
            </w:tcBorders>
            <w:vAlign w:val="center"/>
          </w:tcPr>
          <w:p w14:paraId="5126CCC4">
            <w:pPr>
              <w:numPr>
                <w:ilvl w:val="255"/>
                <w:numId w:val="0"/>
              </w:numPr>
              <w:autoSpaceDE w:val="0"/>
              <w:autoSpaceDN w:val="0"/>
              <w:snapToGrid w:val="0"/>
              <w:rPr>
                <w:rFonts w:hint="eastAsia" w:cs="宋体" w:asciiTheme="minorEastAsia" w:hAnsiTheme="minorEastAsia" w:eastAsiaTheme="minorEastAsia"/>
              </w:rPr>
            </w:pPr>
            <w:r>
              <w:rPr>
                <w:rFonts w:hint="eastAsia" w:cs="Arial" w:asciiTheme="minorEastAsia" w:hAnsiTheme="minorEastAsia" w:eastAsiaTheme="minorEastAsia"/>
              </w:rPr>
              <w:t>外形尺寸</w:t>
            </w:r>
          </w:p>
        </w:tc>
        <w:tc>
          <w:tcPr>
            <w:tcW w:w="1213" w:type="pct"/>
            <w:tcBorders>
              <w:top w:val="single" w:color="auto" w:sz="8" w:space="0"/>
              <w:bottom w:val="single" w:color="auto" w:sz="4" w:space="0"/>
              <w:tl2br w:val="nil"/>
              <w:tr2bl w:val="nil"/>
            </w:tcBorders>
            <w:vAlign w:val="center"/>
          </w:tcPr>
          <w:p w14:paraId="588A532B">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2024-2023及第1号修改单第4.2条图1</w:t>
            </w:r>
          </w:p>
        </w:tc>
        <w:tc>
          <w:tcPr>
            <w:tcW w:w="767" w:type="pct"/>
            <w:vMerge w:val="restart"/>
            <w:tcBorders>
              <w:top w:val="single" w:color="auto" w:sz="8" w:space="0"/>
              <w:bottom w:val="single" w:color="auto" w:sz="4" w:space="0"/>
              <w:tl2br w:val="nil"/>
              <w:tr2bl w:val="nil"/>
            </w:tcBorders>
            <w:vAlign w:val="center"/>
          </w:tcPr>
          <w:p w14:paraId="4DA57BE7">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2024-2023及第1号修改单第6.11.1条</w:t>
            </w:r>
          </w:p>
        </w:tc>
        <w:tc>
          <w:tcPr>
            <w:tcW w:w="379" w:type="pct"/>
            <w:tcBorders>
              <w:top w:val="single" w:color="auto" w:sz="8" w:space="0"/>
              <w:bottom w:val="single" w:color="auto" w:sz="4" w:space="0"/>
              <w:tl2br w:val="nil"/>
              <w:tr2bl w:val="nil"/>
            </w:tcBorders>
            <w:vAlign w:val="center"/>
          </w:tcPr>
          <w:p w14:paraId="608F1A3E">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top w:val="single" w:color="auto" w:sz="8" w:space="0"/>
              <w:bottom w:val="single" w:color="auto" w:sz="4" w:space="0"/>
              <w:tl2br w:val="nil"/>
              <w:tr2bl w:val="nil"/>
            </w:tcBorders>
            <w:vAlign w:val="center"/>
          </w:tcPr>
          <w:p w14:paraId="6CEEA7BE">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top w:val="single" w:color="auto" w:sz="8" w:space="0"/>
              <w:bottom w:val="single" w:color="auto" w:sz="4" w:space="0"/>
              <w:tl2br w:val="nil"/>
              <w:tr2bl w:val="nil"/>
            </w:tcBorders>
            <w:vAlign w:val="center"/>
          </w:tcPr>
          <w:p w14:paraId="1AA62175">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top w:val="single" w:color="auto" w:sz="8" w:space="0"/>
              <w:bottom w:val="single" w:color="auto" w:sz="4" w:space="0"/>
              <w:right w:val="single" w:color="auto" w:sz="8" w:space="0"/>
              <w:tl2br w:val="nil"/>
              <w:tr2bl w:val="nil"/>
            </w:tcBorders>
            <w:vAlign w:val="center"/>
          </w:tcPr>
          <w:p w14:paraId="725E3BAD">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2B593A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tcBorders>
              <w:top w:val="single" w:color="auto" w:sz="4" w:space="0"/>
              <w:left w:val="single" w:color="auto" w:sz="8" w:space="0"/>
              <w:bottom w:val="single" w:color="auto" w:sz="8" w:space="0"/>
              <w:tl2br w:val="nil"/>
              <w:tr2bl w:val="nil"/>
            </w:tcBorders>
            <w:vAlign w:val="center"/>
          </w:tcPr>
          <w:p w14:paraId="1E0C7D2A">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2</w:t>
            </w:r>
          </w:p>
        </w:tc>
        <w:tc>
          <w:tcPr>
            <w:tcW w:w="1153" w:type="pct"/>
            <w:gridSpan w:val="2"/>
            <w:tcBorders>
              <w:top w:val="single" w:color="auto" w:sz="4" w:space="0"/>
              <w:bottom w:val="single" w:color="auto" w:sz="8" w:space="0"/>
              <w:tl2br w:val="nil"/>
              <w:tr2bl w:val="nil"/>
            </w:tcBorders>
            <w:vAlign w:val="center"/>
          </w:tcPr>
          <w:p w14:paraId="602A778B">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外观</w:t>
            </w:r>
          </w:p>
        </w:tc>
        <w:tc>
          <w:tcPr>
            <w:tcW w:w="1213" w:type="pct"/>
            <w:tcBorders>
              <w:top w:val="single" w:color="auto" w:sz="4" w:space="0"/>
              <w:bottom w:val="single" w:color="auto" w:sz="8" w:space="0"/>
              <w:tl2br w:val="nil"/>
              <w:tr2bl w:val="nil"/>
            </w:tcBorders>
            <w:vAlign w:val="center"/>
          </w:tcPr>
          <w:p w14:paraId="5838EDAE">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2024-2023及第1号修改单第5.2a)、5.3、5.4、5.21、5.22条</w:t>
            </w:r>
          </w:p>
        </w:tc>
        <w:tc>
          <w:tcPr>
            <w:tcW w:w="767" w:type="pct"/>
            <w:vMerge w:val="continue"/>
            <w:tcBorders>
              <w:top w:val="single" w:color="auto" w:sz="4" w:space="0"/>
              <w:bottom w:val="single" w:color="auto" w:sz="8" w:space="0"/>
              <w:tl2br w:val="nil"/>
              <w:tr2bl w:val="nil"/>
            </w:tcBorders>
            <w:vAlign w:val="center"/>
          </w:tcPr>
          <w:p w14:paraId="1B03126A">
            <w:pPr>
              <w:numPr>
                <w:ilvl w:val="255"/>
                <w:numId w:val="0"/>
              </w:numPr>
              <w:autoSpaceDE w:val="0"/>
              <w:autoSpaceDN w:val="0"/>
              <w:snapToGrid w:val="0"/>
              <w:rPr>
                <w:rFonts w:hint="eastAsia" w:cs="宋体" w:asciiTheme="minorEastAsia" w:hAnsiTheme="minorEastAsia" w:eastAsiaTheme="minorEastAsia"/>
              </w:rPr>
            </w:pPr>
          </w:p>
        </w:tc>
        <w:tc>
          <w:tcPr>
            <w:tcW w:w="379" w:type="pct"/>
            <w:tcBorders>
              <w:top w:val="single" w:color="auto" w:sz="4" w:space="0"/>
              <w:bottom w:val="single" w:color="auto" w:sz="8" w:space="0"/>
              <w:tl2br w:val="nil"/>
              <w:tr2bl w:val="nil"/>
            </w:tcBorders>
            <w:vAlign w:val="center"/>
          </w:tcPr>
          <w:p w14:paraId="5FE63D0E">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top w:val="single" w:color="auto" w:sz="4" w:space="0"/>
              <w:bottom w:val="single" w:color="auto" w:sz="8" w:space="0"/>
              <w:tl2br w:val="nil"/>
              <w:tr2bl w:val="nil"/>
            </w:tcBorders>
            <w:vAlign w:val="center"/>
          </w:tcPr>
          <w:p w14:paraId="1EC1260B">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top w:val="single" w:color="auto" w:sz="4" w:space="0"/>
              <w:bottom w:val="single" w:color="auto" w:sz="8" w:space="0"/>
              <w:tl2br w:val="nil"/>
              <w:tr2bl w:val="nil"/>
            </w:tcBorders>
            <w:vAlign w:val="center"/>
          </w:tcPr>
          <w:p w14:paraId="72DD334F">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top w:val="single" w:color="auto" w:sz="4" w:space="0"/>
              <w:bottom w:val="single" w:color="auto" w:sz="8" w:space="0"/>
              <w:right w:val="single" w:color="auto" w:sz="8" w:space="0"/>
              <w:tl2br w:val="nil"/>
              <w:tr2bl w:val="nil"/>
            </w:tcBorders>
            <w:vAlign w:val="center"/>
          </w:tcPr>
          <w:p w14:paraId="2B064A32">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1EA8AD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tcBorders>
              <w:top w:val="single" w:color="auto" w:sz="8" w:space="0"/>
              <w:left w:val="single" w:color="auto" w:sz="8" w:space="0"/>
              <w:bottom w:val="single" w:color="auto" w:sz="4" w:space="0"/>
              <w:tl2br w:val="nil"/>
              <w:tr2bl w:val="nil"/>
            </w:tcBorders>
            <w:vAlign w:val="center"/>
          </w:tcPr>
          <w:p w14:paraId="192A0901">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3</w:t>
            </w:r>
          </w:p>
        </w:tc>
        <w:tc>
          <w:tcPr>
            <w:tcW w:w="1153" w:type="pct"/>
            <w:gridSpan w:val="2"/>
            <w:tcBorders>
              <w:top w:val="single" w:color="auto" w:sz="8" w:space="0"/>
              <w:bottom w:val="single" w:color="auto" w:sz="4" w:space="0"/>
              <w:tl2br w:val="nil"/>
              <w:tr2bl w:val="nil"/>
            </w:tcBorders>
            <w:vAlign w:val="center"/>
          </w:tcPr>
          <w:p w14:paraId="7CA823C8">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阻燃</w:t>
            </w:r>
          </w:p>
        </w:tc>
        <w:tc>
          <w:tcPr>
            <w:tcW w:w="1213" w:type="pct"/>
            <w:tcBorders>
              <w:top w:val="single" w:color="auto" w:sz="8" w:space="0"/>
              <w:tl2br w:val="nil"/>
              <w:tr2bl w:val="nil"/>
            </w:tcBorders>
            <w:vAlign w:val="center"/>
          </w:tcPr>
          <w:p w14:paraId="5971A73E">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2024-2023第5.2b)条</w:t>
            </w:r>
          </w:p>
        </w:tc>
        <w:tc>
          <w:tcPr>
            <w:tcW w:w="767" w:type="pct"/>
            <w:tcBorders>
              <w:top w:val="single" w:color="auto" w:sz="8" w:space="0"/>
              <w:tl2br w:val="nil"/>
              <w:tr2bl w:val="nil"/>
            </w:tcBorders>
            <w:vAlign w:val="center"/>
          </w:tcPr>
          <w:p w14:paraId="7829CB77">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2024-2023及第1号修改单第6.11.1条</w:t>
            </w:r>
          </w:p>
        </w:tc>
        <w:tc>
          <w:tcPr>
            <w:tcW w:w="379" w:type="pct"/>
            <w:tcBorders>
              <w:top w:val="single" w:color="auto" w:sz="8" w:space="0"/>
              <w:tl2br w:val="nil"/>
              <w:tr2bl w:val="nil"/>
            </w:tcBorders>
            <w:vAlign w:val="center"/>
          </w:tcPr>
          <w:p w14:paraId="766F7B2E">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top w:val="single" w:color="auto" w:sz="8" w:space="0"/>
              <w:tl2br w:val="nil"/>
              <w:tr2bl w:val="nil"/>
            </w:tcBorders>
            <w:vAlign w:val="center"/>
          </w:tcPr>
          <w:p w14:paraId="2DD583BB">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top w:val="single" w:color="auto" w:sz="8" w:space="0"/>
              <w:tl2br w:val="nil"/>
              <w:tr2bl w:val="nil"/>
            </w:tcBorders>
            <w:vAlign w:val="center"/>
          </w:tcPr>
          <w:p w14:paraId="732B65B0">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top w:val="single" w:color="auto" w:sz="8" w:space="0"/>
              <w:right w:val="single" w:color="auto" w:sz="8" w:space="0"/>
              <w:tl2br w:val="nil"/>
              <w:tr2bl w:val="nil"/>
            </w:tcBorders>
            <w:vAlign w:val="center"/>
          </w:tcPr>
          <w:p w14:paraId="62E8F916">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39D653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tcBorders>
              <w:top w:val="single" w:color="auto" w:sz="4" w:space="0"/>
              <w:left w:val="single" w:color="auto" w:sz="8" w:space="0"/>
              <w:bottom w:val="single" w:color="auto" w:sz="4" w:space="0"/>
              <w:tl2br w:val="nil"/>
              <w:tr2bl w:val="nil"/>
            </w:tcBorders>
            <w:vAlign w:val="center"/>
          </w:tcPr>
          <w:p w14:paraId="48118EFA">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4</w:t>
            </w:r>
          </w:p>
        </w:tc>
        <w:tc>
          <w:tcPr>
            <w:tcW w:w="1153" w:type="pct"/>
            <w:gridSpan w:val="2"/>
            <w:tcBorders>
              <w:top w:val="single" w:color="auto" w:sz="4" w:space="0"/>
              <w:bottom w:val="single" w:color="auto" w:sz="4" w:space="0"/>
              <w:tl2br w:val="nil"/>
              <w:tr2bl w:val="nil"/>
            </w:tcBorders>
            <w:vAlign w:val="center"/>
          </w:tcPr>
          <w:p w14:paraId="64A6F3FF">
            <w:pPr>
              <w:numPr>
                <w:ilvl w:val="255"/>
                <w:numId w:val="0"/>
              </w:numPr>
              <w:autoSpaceDE w:val="0"/>
              <w:autoSpaceDN w:val="0"/>
              <w:snapToGrid w:val="0"/>
              <w:rPr>
                <w:rFonts w:hint="eastAsia" w:cs="Arial" w:asciiTheme="minorEastAsia" w:hAnsiTheme="minorEastAsia" w:eastAsiaTheme="minorEastAsia"/>
              </w:rPr>
            </w:pPr>
            <w:r>
              <w:rPr>
                <w:rFonts w:hint="eastAsia" w:cs="Arial" w:asciiTheme="minorEastAsia" w:hAnsiTheme="minorEastAsia" w:eastAsiaTheme="minorEastAsia"/>
              </w:rPr>
              <w:t>翼板和铁芯极面间隙</w:t>
            </w:r>
          </w:p>
        </w:tc>
        <w:tc>
          <w:tcPr>
            <w:tcW w:w="1213" w:type="pct"/>
            <w:tcBorders>
              <w:tl2br w:val="nil"/>
              <w:tr2bl w:val="nil"/>
            </w:tcBorders>
            <w:vAlign w:val="center"/>
          </w:tcPr>
          <w:p w14:paraId="73EB5C0B">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2024-2023及第1号修改单第5.5.1a)条</w:t>
            </w:r>
          </w:p>
        </w:tc>
        <w:tc>
          <w:tcPr>
            <w:tcW w:w="767" w:type="pct"/>
            <w:tcBorders>
              <w:tl2br w:val="nil"/>
              <w:tr2bl w:val="nil"/>
            </w:tcBorders>
            <w:vAlign w:val="center"/>
          </w:tcPr>
          <w:p w14:paraId="27370D1B">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2024-2023及第1号修改单第6.8条</w:t>
            </w:r>
          </w:p>
        </w:tc>
        <w:tc>
          <w:tcPr>
            <w:tcW w:w="379" w:type="pct"/>
            <w:tcBorders>
              <w:tl2br w:val="nil"/>
              <w:tr2bl w:val="nil"/>
            </w:tcBorders>
            <w:vAlign w:val="center"/>
          </w:tcPr>
          <w:p w14:paraId="05FE8912">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tl2br w:val="nil"/>
              <w:tr2bl w:val="nil"/>
            </w:tcBorders>
            <w:vAlign w:val="center"/>
          </w:tcPr>
          <w:p w14:paraId="10DD3D3A">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tl2br w:val="nil"/>
              <w:tr2bl w:val="nil"/>
            </w:tcBorders>
            <w:vAlign w:val="center"/>
          </w:tcPr>
          <w:p w14:paraId="12828AB4">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right w:val="single" w:color="auto" w:sz="8" w:space="0"/>
              <w:tl2br w:val="nil"/>
              <w:tr2bl w:val="nil"/>
            </w:tcBorders>
            <w:vAlign w:val="center"/>
          </w:tcPr>
          <w:p w14:paraId="350FCA72">
            <w:pPr>
              <w:numPr>
                <w:ilvl w:val="255"/>
                <w:numId w:val="0"/>
              </w:numPr>
              <w:autoSpaceDE w:val="0"/>
              <w:autoSpaceDN w:val="0"/>
              <w:snapToGrid w:val="0"/>
              <w:rPr>
                <w:rFonts w:hint="eastAsia" w:cs="宋体" w:asciiTheme="minorEastAsia" w:hAnsiTheme="minorEastAsia" w:eastAsiaTheme="minorEastAsia"/>
              </w:rPr>
            </w:pPr>
          </w:p>
        </w:tc>
      </w:tr>
      <w:tr w14:paraId="198B1A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tcBorders>
              <w:top w:val="single" w:color="auto" w:sz="4" w:space="0"/>
              <w:left w:val="single" w:color="auto" w:sz="8" w:space="0"/>
              <w:bottom w:val="single" w:color="auto" w:sz="4" w:space="0"/>
              <w:tl2br w:val="nil"/>
              <w:tr2bl w:val="nil"/>
            </w:tcBorders>
            <w:vAlign w:val="center"/>
          </w:tcPr>
          <w:p w14:paraId="6E5F77A0">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5</w:t>
            </w:r>
          </w:p>
        </w:tc>
        <w:tc>
          <w:tcPr>
            <w:tcW w:w="1153" w:type="pct"/>
            <w:gridSpan w:val="2"/>
            <w:tcBorders>
              <w:top w:val="single" w:color="auto" w:sz="4" w:space="0"/>
              <w:bottom w:val="single" w:color="auto" w:sz="4" w:space="0"/>
              <w:tl2br w:val="nil"/>
              <w:tr2bl w:val="nil"/>
            </w:tcBorders>
            <w:vAlign w:val="center"/>
          </w:tcPr>
          <w:p w14:paraId="5F7D39F9">
            <w:pPr>
              <w:numPr>
                <w:ilvl w:val="255"/>
                <w:numId w:val="0"/>
              </w:numPr>
              <w:autoSpaceDE w:val="0"/>
              <w:autoSpaceDN w:val="0"/>
              <w:snapToGrid w:val="0"/>
              <w:rPr>
                <w:rFonts w:hint="eastAsia" w:cs="Arial" w:asciiTheme="minorEastAsia" w:hAnsiTheme="minorEastAsia" w:eastAsiaTheme="minorEastAsia"/>
              </w:rPr>
            </w:pPr>
            <w:r>
              <w:rPr>
                <w:rFonts w:hint="eastAsia" w:cs="Arial" w:asciiTheme="minorEastAsia" w:hAnsiTheme="minorEastAsia" w:eastAsiaTheme="minorEastAsia"/>
              </w:rPr>
              <w:t>接点间隙、托片间隙和接点压力</w:t>
            </w:r>
          </w:p>
        </w:tc>
        <w:tc>
          <w:tcPr>
            <w:tcW w:w="1213" w:type="pct"/>
            <w:tcBorders>
              <w:tl2br w:val="nil"/>
              <w:tr2bl w:val="nil"/>
            </w:tcBorders>
            <w:vAlign w:val="center"/>
          </w:tcPr>
          <w:p w14:paraId="6225E13E">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2024-2023及第1号修改单第5.5.1c)条</w:t>
            </w:r>
          </w:p>
        </w:tc>
        <w:tc>
          <w:tcPr>
            <w:tcW w:w="767" w:type="pct"/>
            <w:tcBorders>
              <w:tl2br w:val="nil"/>
              <w:tr2bl w:val="nil"/>
            </w:tcBorders>
            <w:vAlign w:val="center"/>
          </w:tcPr>
          <w:p w14:paraId="623EF4EB">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2024-2023及第1号修改单第6.4.1条</w:t>
            </w:r>
          </w:p>
        </w:tc>
        <w:tc>
          <w:tcPr>
            <w:tcW w:w="379" w:type="pct"/>
            <w:tcBorders>
              <w:tl2br w:val="nil"/>
              <w:tr2bl w:val="nil"/>
            </w:tcBorders>
            <w:vAlign w:val="center"/>
          </w:tcPr>
          <w:p w14:paraId="2446BCB4">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tl2br w:val="nil"/>
              <w:tr2bl w:val="nil"/>
            </w:tcBorders>
            <w:vAlign w:val="center"/>
          </w:tcPr>
          <w:p w14:paraId="48C21D5B">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tl2br w:val="nil"/>
              <w:tr2bl w:val="nil"/>
            </w:tcBorders>
            <w:vAlign w:val="center"/>
          </w:tcPr>
          <w:p w14:paraId="59ED0F56">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right w:val="single" w:color="auto" w:sz="8" w:space="0"/>
              <w:tl2br w:val="nil"/>
              <w:tr2bl w:val="nil"/>
            </w:tcBorders>
            <w:vAlign w:val="center"/>
          </w:tcPr>
          <w:p w14:paraId="767249EE">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198B0E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tcBorders>
              <w:top w:val="single" w:color="auto" w:sz="4" w:space="0"/>
              <w:left w:val="single" w:color="auto" w:sz="8" w:space="0"/>
              <w:bottom w:val="single" w:color="auto" w:sz="4" w:space="0"/>
              <w:tl2br w:val="nil"/>
              <w:tr2bl w:val="nil"/>
            </w:tcBorders>
            <w:vAlign w:val="center"/>
          </w:tcPr>
          <w:p w14:paraId="088B82B8">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7</w:t>
            </w:r>
          </w:p>
        </w:tc>
        <w:tc>
          <w:tcPr>
            <w:tcW w:w="1153" w:type="pct"/>
            <w:gridSpan w:val="2"/>
            <w:tcBorders>
              <w:top w:val="single" w:color="auto" w:sz="4" w:space="0"/>
              <w:bottom w:val="single" w:color="auto" w:sz="4" w:space="0"/>
              <w:tl2br w:val="nil"/>
              <w:tr2bl w:val="nil"/>
            </w:tcBorders>
            <w:vAlign w:val="center"/>
          </w:tcPr>
          <w:p w14:paraId="6B2289D5">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电气特性</w:t>
            </w:r>
          </w:p>
        </w:tc>
        <w:tc>
          <w:tcPr>
            <w:tcW w:w="1213" w:type="pct"/>
            <w:tcBorders>
              <w:tl2br w:val="nil"/>
              <w:tr2bl w:val="nil"/>
            </w:tcBorders>
            <w:vAlign w:val="center"/>
          </w:tcPr>
          <w:p w14:paraId="270EAB0A">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2024-2023及第1号修改单第5.7.1条</w:t>
            </w:r>
          </w:p>
        </w:tc>
        <w:tc>
          <w:tcPr>
            <w:tcW w:w="767" w:type="pct"/>
            <w:tcBorders>
              <w:tl2br w:val="nil"/>
              <w:tr2bl w:val="nil"/>
            </w:tcBorders>
            <w:vAlign w:val="center"/>
          </w:tcPr>
          <w:p w14:paraId="78C45F71">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2024-2023及第1号修改单第6.3.1条</w:t>
            </w:r>
          </w:p>
        </w:tc>
        <w:tc>
          <w:tcPr>
            <w:tcW w:w="379" w:type="pct"/>
            <w:tcBorders>
              <w:tl2br w:val="nil"/>
              <w:tr2bl w:val="nil"/>
            </w:tcBorders>
            <w:vAlign w:val="center"/>
          </w:tcPr>
          <w:p w14:paraId="208E76D3">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tl2br w:val="nil"/>
              <w:tr2bl w:val="nil"/>
            </w:tcBorders>
            <w:vAlign w:val="center"/>
          </w:tcPr>
          <w:p w14:paraId="14715166">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tl2br w:val="nil"/>
              <w:tr2bl w:val="nil"/>
            </w:tcBorders>
            <w:vAlign w:val="center"/>
          </w:tcPr>
          <w:p w14:paraId="5A4C7A3D">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right w:val="single" w:color="auto" w:sz="8" w:space="0"/>
              <w:tl2br w:val="nil"/>
              <w:tr2bl w:val="nil"/>
            </w:tcBorders>
            <w:vAlign w:val="center"/>
          </w:tcPr>
          <w:p w14:paraId="42FA5B3D">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6AA091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tcBorders>
              <w:top w:val="single" w:color="auto" w:sz="4" w:space="0"/>
              <w:left w:val="single" w:color="auto" w:sz="8" w:space="0"/>
              <w:bottom w:val="single" w:color="auto" w:sz="4" w:space="0"/>
              <w:tl2br w:val="nil"/>
              <w:tr2bl w:val="nil"/>
            </w:tcBorders>
            <w:vAlign w:val="center"/>
          </w:tcPr>
          <w:p w14:paraId="06AF687A">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8</w:t>
            </w:r>
          </w:p>
        </w:tc>
        <w:tc>
          <w:tcPr>
            <w:tcW w:w="1153" w:type="pct"/>
            <w:gridSpan w:val="2"/>
            <w:tcBorders>
              <w:top w:val="single" w:color="auto" w:sz="4" w:space="0"/>
              <w:bottom w:val="single" w:color="auto" w:sz="4" w:space="0"/>
              <w:tl2br w:val="nil"/>
              <w:tr2bl w:val="nil"/>
            </w:tcBorders>
            <w:vAlign w:val="center"/>
          </w:tcPr>
          <w:p w14:paraId="1247CA05">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接触电阻</w:t>
            </w:r>
          </w:p>
        </w:tc>
        <w:tc>
          <w:tcPr>
            <w:tcW w:w="1213" w:type="pct"/>
            <w:tcBorders>
              <w:tl2br w:val="nil"/>
              <w:tr2bl w:val="nil"/>
            </w:tcBorders>
            <w:vAlign w:val="center"/>
          </w:tcPr>
          <w:p w14:paraId="671DD00C">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2024-2023及第1号修改单第5.8条</w:t>
            </w:r>
          </w:p>
        </w:tc>
        <w:tc>
          <w:tcPr>
            <w:tcW w:w="767" w:type="pct"/>
            <w:tcBorders>
              <w:tl2br w:val="nil"/>
              <w:tr2bl w:val="nil"/>
            </w:tcBorders>
            <w:vAlign w:val="center"/>
          </w:tcPr>
          <w:p w14:paraId="7DC338F8">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2024-2023及第1号修改单第6.11.1条</w:t>
            </w:r>
          </w:p>
        </w:tc>
        <w:tc>
          <w:tcPr>
            <w:tcW w:w="379" w:type="pct"/>
            <w:tcBorders>
              <w:tl2br w:val="nil"/>
              <w:tr2bl w:val="nil"/>
            </w:tcBorders>
            <w:vAlign w:val="center"/>
          </w:tcPr>
          <w:p w14:paraId="456D6F6A">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tl2br w:val="nil"/>
              <w:tr2bl w:val="nil"/>
            </w:tcBorders>
            <w:vAlign w:val="center"/>
          </w:tcPr>
          <w:p w14:paraId="12580FF3">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tl2br w:val="nil"/>
              <w:tr2bl w:val="nil"/>
            </w:tcBorders>
            <w:vAlign w:val="center"/>
          </w:tcPr>
          <w:p w14:paraId="576899F8">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right w:val="single" w:color="auto" w:sz="8" w:space="0"/>
              <w:tl2br w:val="nil"/>
              <w:tr2bl w:val="nil"/>
            </w:tcBorders>
            <w:vAlign w:val="center"/>
          </w:tcPr>
          <w:p w14:paraId="62E79DE0">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154A69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vMerge w:val="restart"/>
            <w:tcBorders>
              <w:top w:val="single" w:color="auto" w:sz="4" w:space="0"/>
              <w:left w:val="single" w:color="auto" w:sz="8" w:space="0"/>
              <w:tl2br w:val="nil"/>
              <w:tr2bl w:val="nil"/>
            </w:tcBorders>
            <w:vAlign w:val="center"/>
          </w:tcPr>
          <w:p w14:paraId="2D0C6050">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9</w:t>
            </w:r>
          </w:p>
        </w:tc>
        <w:tc>
          <w:tcPr>
            <w:tcW w:w="577" w:type="pct"/>
            <w:vMerge w:val="restart"/>
            <w:tcBorders>
              <w:top w:val="single" w:color="auto" w:sz="4" w:space="0"/>
              <w:tl2br w:val="nil"/>
              <w:tr2bl w:val="nil"/>
            </w:tcBorders>
            <w:vAlign w:val="center"/>
          </w:tcPr>
          <w:p w14:paraId="4ED79DA6">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线圈</w:t>
            </w:r>
          </w:p>
          <w:p w14:paraId="40C7D92C">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直流</w:t>
            </w:r>
          </w:p>
          <w:p w14:paraId="4DE34E17">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电阻</w:t>
            </w:r>
          </w:p>
        </w:tc>
        <w:tc>
          <w:tcPr>
            <w:tcW w:w="576" w:type="pct"/>
            <w:tcBorders>
              <w:top w:val="single" w:color="auto" w:sz="4" w:space="0"/>
              <w:bottom w:val="single" w:color="auto" w:sz="4" w:space="0"/>
              <w:tl2br w:val="nil"/>
              <w:tr2bl w:val="nil"/>
            </w:tcBorders>
            <w:vAlign w:val="center"/>
          </w:tcPr>
          <w:p w14:paraId="2437B1C8">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局部线圈</w:t>
            </w:r>
          </w:p>
        </w:tc>
        <w:tc>
          <w:tcPr>
            <w:tcW w:w="1213" w:type="pct"/>
            <w:tcBorders>
              <w:tl2br w:val="nil"/>
              <w:tr2bl w:val="nil"/>
            </w:tcBorders>
            <w:vAlign w:val="center"/>
          </w:tcPr>
          <w:p w14:paraId="07AC0EF1">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2024-2023及第1号修改单第5.9条</w:t>
            </w:r>
          </w:p>
        </w:tc>
        <w:tc>
          <w:tcPr>
            <w:tcW w:w="767" w:type="pct"/>
            <w:tcBorders>
              <w:tl2br w:val="nil"/>
              <w:tr2bl w:val="nil"/>
            </w:tcBorders>
            <w:vAlign w:val="center"/>
          </w:tcPr>
          <w:p w14:paraId="6EC5D963">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2024-2023及第1号修改单第6.11.1条</w:t>
            </w:r>
          </w:p>
        </w:tc>
        <w:tc>
          <w:tcPr>
            <w:tcW w:w="379" w:type="pct"/>
            <w:tcBorders>
              <w:tl2br w:val="nil"/>
              <w:tr2bl w:val="nil"/>
            </w:tcBorders>
            <w:vAlign w:val="center"/>
          </w:tcPr>
          <w:p w14:paraId="3731A0C1">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tl2br w:val="nil"/>
              <w:tr2bl w:val="nil"/>
            </w:tcBorders>
            <w:vAlign w:val="center"/>
          </w:tcPr>
          <w:p w14:paraId="05F0D446">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tl2br w:val="nil"/>
              <w:tr2bl w:val="nil"/>
            </w:tcBorders>
            <w:vAlign w:val="center"/>
          </w:tcPr>
          <w:p w14:paraId="030C31D6">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right w:val="single" w:color="auto" w:sz="8" w:space="0"/>
              <w:tl2br w:val="nil"/>
              <w:tr2bl w:val="nil"/>
            </w:tcBorders>
            <w:vAlign w:val="center"/>
          </w:tcPr>
          <w:p w14:paraId="05E09F42">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5DCDE5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vMerge w:val="continue"/>
            <w:tcBorders>
              <w:left w:val="single" w:color="auto" w:sz="8" w:space="0"/>
              <w:tl2br w:val="nil"/>
              <w:tr2bl w:val="nil"/>
            </w:tcBorders>
            <w:vAlign w:val="center"/>
          </w:tcPr>
          <w:p w14:paraId="62BEC2CF">
            <w:pPr>
              <w:numPr>
                <w:ilvl w:val="255"/>
                <w:numId w:val="0"/>
              </w:numPr>
              <w:autoSpaceDE w:val="0"/>
              <w:autoSpaceDN w:val="0"/>
              <w:snapToGrid w:val="0"/>
              <w:rPr>
                <w:rFonts w:hint="eastAsia" w:cs="宋体" w:asciiTheme="minorEastAsia" w:hAnsiTheme="minorEastAsia" w:eastAsiaTheme="minorEastAsia"/>
              </w:rPr>
            </w:pPr>
          </w:p>
        </w:tc>
        <w:tc>
          <w:tcPr>
            <w:tcW w:w="577" w:type="pct"/>
            <w:vMerge w:val="continue"/>
            <w:tcBorders>
              <w:tl2br w:val="nil"/>
              <w:tr2bl w:val="nil"/>
            </w:tcBorders>
            <w:vAlign w:val="center"/>
          </w:tcPr>
          <w:p w14:paraId="4B44764C">
            <w:pPr>
              <w:numPr>
                <w:ilvl w:val="255"/>
                <w:numId w:val="0"/>
              </w:numPr>
              <w:autoSpaceDE w:val="0"/>
              <w:autoSpaceDN w:val="0"/>
              <w:snapToGrid w:val="0"/>
              <w:rPr>
                <w:rFonts w:hint="eastAsia" w:cs="宋体" w:asciiTheme="minorEastAsia" w:hAnsiTheme="minorEastAsia" w:eastAsiaTheme="minorEastAsia"/>
              </w:rPr>
            </w:pPr>
          </w:p>
        </w:tc>
        <w:tc>
          <w:tcPr>
            <w:tcW w:w="576" w:type="pct"/>
            <w:tcBorders>
              <w:top w:val="single" w:color="auto" w:sz="4" w:space="0"/>
              <w:bottom w:val="single" w:color="auto" w:sz="4" w:space="0"/>
              <w:tl2br w:val="nil"/>
              <w:tr2bl w:val="nil"/>
            </w:tcBorders>
            <w:vAlign w:val="center"/>
          </w:tcPr>
          <w:p w14:paraId="1C7B23C5">
            <w:pPr>
              <w:numPr>
                <w:ilvl w:val="255"/>
                <w:numId w:val="0"/>
              </w:numPr>
              <w:autoSpaceDE w:val="0"/>
              <w:autoSpaceDN w:val="0"/>
              <w:snapToGrid w:val="0"/>
              <w:rPr>
                <w:rFonts w:hint="eastAsia" w:cs="宋体" w:asciiTheme="minorEastAsia" w:hAnsiTheme="minorEastAsia" w:eastAsiaTheme="minorEastAsia"/>
              </w:rPr>
            </w:pPr>
            <w:r>
              <w:rPr>
                <w:rFonts w:hint="eastAsia" w:cs="Arial" w:asciiTheme="minorEastAsia" w:hAnsiTheme="minorEastAsia" w:eastAsiaTheme="minorEastAsia"/>
              </w:rPr>
              <w:t>轨道线圈</w:t>
            </w:r>
          </w:p>
        </w:tc>
        <w:tc>
          <w:tcPr>
            <w:tcW w:w="1213" w:type="pct"/>
            <w:tcBorders>
              <w:tl2br w:val="nil"/>
              <w:tr2bl w:val="nil"/>
            </w:tcBorders>
            <w:vAlign w:val="center"/>
          </w:tcPr>
          <w:p w14:paraId="3B17EE18">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2024-2023及第1号修改单第5.9条</w:t>
            </w:r>
          </w:p>
        </w:tc>
        <w:tc>
          <w:tcPr>
            <w:tcW w:w="767" w:type="pct"/>
            <w:tcBorders>
              <w:tl2br w:val="nil"/>
              <w:tr2bl w:val="nil"/>
            </w:tcBorders>
            <w:vAlign w:val="center"/>
          </w:tcPr>
          <w:p w14:paraId="2015EB08">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2024-2023及第1号修改单第6.11.1条</w:t>
            </w:r>
          </w:p>
        </w:tc>
        <w:tc>
          <w:tcPr>
            <w:tcW w:w="379" w:type="pct"/>
            <w:tcBorders>
              <w:tl2br w:val="nil"/>
              <w:tr2bl w:val="nil"/>
            </w:tcBorders>
            <w:vAlign w:val="center"/>
          </w:tcPr>
          <w:p w14:paraId="03E6635B">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tl2br w:val="nil"/>
              <w:tr2bl w:val="nil"/>
            </w:tcBorders>
            <w:vAlign w:val="center"/>
          </w:tcPr>
          <w:p w14:paraId="387E5E8B">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tl2br w:val="nil"/>
              <w:tr2bl w:val="nil"/>
            </w:tcBorders>
            <w:vAlign w:val="center"/>
          </w:tcPr>
          <w:p w14:paraId="62FDD515">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right w:val="single" w:color="auto" w:sz="8" w:space="0"/>
              <w:tl2br w:val="nil"/>
              <w:tr2bl w:val="nil"/>
            </w:tcBorders>
            <w:vAlign w:val="center"/>
          </w:tcPr>
          <w:p w14:paraId="3EE4779F">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501B32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tcBorders>
              <w:left w:val="single" w:color="auto" w:sz="8" w:space="0"/>
              <w:bottom w:val="single" w:color="auto" w:sz="4" w:space="0"/>
              <w:tl2br w:val="nil"/>
              <w:tr2bl w:val="nil"/>
            </w:tcBorders>
            <w:vAlign w:val="center"/>
          </w:tcPr>
          <w:p w14:paraId="3EE2B34F">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10</w:t>
            </w:r>
          </w:p>
        </w:tc>
        <w:tc>
          <w:tcPr>
            <w:tcW w:w="1153" w:type="pct"/>
            <w:gridSpan w:val="2"/>
            <w:tcBorders>
              <w:bottom w:val="single" w:color="auto" w:sz="4" w:space="0"/>
              <w:tl2br w:val="nil"/>
              <w:tr2bl w:val="nil"/>
            </w:tcBorders>
            <w:vAlign w:val="center"/>
          </w:tcPr>
          <w:p w14:paraId="1A05AC9A">
            <w:pPr>
              <w:rPr>
                <w:rFonts w:hint="eastAsia" w:cs="Arial" w:asciiTheme="minorEastAsia" w:hAnsiTheme="minorEastAsia" w:eastAsiaTheme="minorEastAsia"/>
              </w:rPr>
            </w:pPr>
            <w:r>
              <w:rPr>
                <w:rFonts w:hint="eastAsia" w:cs="Arial" w:asciiTheme="minorEastAsia" w:hAnsiTheme="minorEastAsia" w:eastAsiaTheme="minorEastAsia"/>
              </w:rPr>
              <w:t>磁路平衡度</w:t>
            </w:r>
          </w:p>
        </w:tc>
        <w:tc>
          <w:tcPr>
            <w:tcW w:w="1213" w:type="pct"/>
            <w:tcBorders>
              <w:bottom w:val="single" w:color="auto" w:sz="4" w:space="0"/>
              <w:tl2br w:val="nil"/>
              <w:tr2bl w:val="nil"/>
            </w:tcBorders>
            <w:vAlign w:val="center"/>
          </w:tcPr>
          <w:p w14:paraId="66BB4DAF">
            <w:pPr>
              <w:jc w:val="both"/>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2024-2023及第1号修改单第5.10条</w:t>
            </w:r>
          </w:p>
        </w:tc>
        <w:tc>
          <w:tcPr>
            <w:tcW w:w="767" w:type="pct"/>
            <w:tcBorders>
              <w:bottom w:val="single" w:color="auto" w:sz="4" w:space="0"/>
              <w:tl2br w:val="nil"/>
              <w:tr2bl w:val="nil"/>
            </w:tcBorders>
            <w:vAlign w:val="center"/>
          </w:tcPr>
          <w:p w14:paraId="3AA02630">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2024-2023及第1号修改单第6.2条</w:t>
            </w:r>
          </w:p>
        </w:tc>
        <w:tc>
          <w:tcPr>
            <w:tcW w:w="379" w:type="pct"/>
            <w:tcBorders>
              <w:bottom w:val="single" w:color="auto" w:sz="4" w:space="0"/>
              <w:tl2br w:val="nil"/>
              <w:tr2bl w:val="nil"/>
            </w:tcBorders>
            <w:vAlign w:val="center"/>
          </w:tcPr>
          <w:p w14:paraId="2CE5E3B1">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8" w:type="pct"/>
            <w:tcBorders>
              <w:bottom w:val="single" w:color="auto" w:sz="4" w:space="0"/>
              <w:tl2br w:val="nil"/>
              <w:tr2bl w:val="nil"/>
            </w:tcBorders>
            <w:vAlign w:val="center"/>
          </w:tcPr>
          <w:p w14:paraId="0A5CD87E">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80" w:type="pct"/>
            <w:tcBorders>
              <w:bottom w:val="single" w:color="auto" w:sz="4" w:space="0"/>
              <w:tl2br w:val="nil"/>
              <w:tr2bl w:val="nil"/>
            </w:tcBorders>
            <w:vAlign w:val="center"/>
          </w:tcPr>
          <w:p w14:paraId="26EA0F6D">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bottom w:val="single" w:color="auto" w:sz="4" w:space="0"/>
              <w:right w:val="single" w:color="auto" w:sz="8" w:space="0"/>
              <w:tl2br w:val="nil"/>
              <w:tr2bl w:val="nil"/>
            </w:tcBorders>
            <w:vAlign w:val="center"/>
          </w:tcPr>
          <w:p w14:paraId="7C5E7E2B">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626430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vMerge w:val="restart"/>
            <w:tcBorders>
              <w:top w:val="single" w:color="auto" w:sz="4" w:space="0"/>
              <w:left w:val="single" w:color="auto" w:sz="8" w:space="0"/>
              <w:bottom w:val="single" w:color="auto" w:sz="4" w:space="0"/>
              <w:tl2br w:val="nil"/>
              <w:tr2bl w:val="nil"/>
            </w:tcBorders>
            <w:vAlign w:val="center"/>
          </w:tcPr>
          <w:p w14:paraId="3E7E93E1">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11</w:t>
            </w:r>
          </w:p>
        </w:tc>
        <w:tc>
          <w:tcPr>
            <w:tcW w:w="577" w:type="pct"/>
            <w:vMerge w:val="restart"/>
            <w:tcBorders>
              <w:top w:val="single" w:color="auto" w:sz="4" w:space="0"/>
              <w:bottom w:val="single" w:color="auto" w:sz="4" w:space="0"/>
              <w:tl2br w:val="nil"/>
              <w:tr2bl w:val="nil"/>
            </w:tcBorders>
            <w:vAlign w:val="center"/>
          </w:tcPr>
          <w:p w14:paraId="18FC0565">
            <w:pPr>
              <w:numPr>
                <w:ilvl w:val="255"/>
                <w:numId w:val="0"/>
              </w:numPr>
              <w:autoSpaceDE w:val="0"/>
              <w:autoSpaceDN w:val="0"/>
              <w:snapToGrid w:val="0"/>
              <w:rPr>
                <w:rFonts w:hint="eastAsia" w:cs="宋体" w:asciiTheme="minorEastAsia" w:hAnsiTheme="minorEastAsia" w:eastAsiaTheme="minorEastAsia"/>
              </w:rPr>
            </w:pPr>
            <w:r>
              <w:rPr>
                <w:rFonts w:hint="eastAsia" w:cs="宋体"/>
              </w:rPr>
              <w:t>线圈温升</w:t>
            </w:r>
          </w:p>
        </w:tc>
        <w:tc>
          <w:tcPr>
            <w:tcW w:w="576" w:type="pct"/>
            <w:tcBorders>
              <w:top w:val="single" w:color="auto" w:sz="4" w:space="0"/>
              <w:bottom w:val="single" w:color="auto" w:sz="4" w:space="0"/>
              <w:tl2br w:val="nil"/>
              <w:tr2bl w:val="nil"/>
            </w:tcBorders>
            <w:vAlign w:val="center"/>
          </w:tcPr>
          <w:p w14:paraId="1767A153">
            <w:pPr>
              <w:numPr>
                <w:ilvl w:val="255"/>
                <w:numId w:val="0"/>
              </w:numPr>
              <w:autoSpaceDE w:val="0"/>
              <w:autoSpaceDN w:val="0"/>
              <w:snapToGrid w:val="0"/>
              <w:rPr>
                <w:rFonts w:hint="eastAsia" w:cs="Arial" w:asciiTheme="minorEastAsia" w:hAnsiTheme="minorEastAsia" w:eastAsiaTheme="minorEastAsia"/>
              </w:rPr>
            </w:pPr>
            <w:r>
              <w:rPr>
                <w:rFonts w:hint="eastAsia" w:cs="宋体" w:asciiTheme="minorEastAsia" w:hAnsiTheme="minorEastAsia" w:eastAsiaTheme="minorEastAsia"/>
              </w:rPr>
              <w:t>局部线圈</w:t>
            </w:r>
          </w:p>
        </w:tc>
        <w:tc>
          <w:tcPr>
            <w:tcW w:w="1213" w:type="pct"/>
            <w:tcBorders>
              <w:top w:val="single" w:color="auto" w:sz="4" w:space="0"/>
              <w:bottom w:val="single" w:color="auto" w:sz="4" w:space="0"/>
              <w:tl2br w:val="nil"/>
              <w:tr2bl w:val="nil"/>
            </w:tcBorders>
            <w:vAlign w:val="center"/>
          </w:tcPr>
          <w:p w14:paraId="7DA4B860">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2024-2023及第1号修改单第5.11.1条</w:t>
            </w:r>
          </w:p>
        </w:tc>
        <w:tc>
          <w:tcPr>
            <w:tcW w:w="767" w:type="pct"/>
            <w:tcBorders>
              <w:top w:val="single" w:color="auto" w:sz="4" w:space="0"/>
              <w:bottom w:val="single" w:color="auto" w:sz="4" w:space="0"/>
              <w:tl2br w:val="nil"/>
              <w:tr2bl w:val="nil"/>
            </w:tcBorders>
            <w:vAlign w:val="center"/>
          </w:tcPr>
          <w:p w14:paraId="3342492A">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2024-2023及第1号修改单第6.11.1条</w:t>
            </w:r>
          </w:p>
        </w:tc>
        <w:tc>
          <w:tcPr>
            <w:tcW w:w="379" w:type="pct"/>
            <w:tcBorders>
              <w:top w:val="single" w:color="auto" w:sz="4" w:space="0"/>
              <w:bottom w:val="single" w:color="auto" w:sz="4" w:space="0"/>
              <w:tl2br w:val="nil"/>
              <w:tr2bl w:val="nil"/>
            </w:tcBorders>
            <w:vAlign w:val="center"/>
          </w:tcPr>
          <w:p w14:paraId="10FDA7B4">
            <w:pPr>
              <w:numPr>
                <w:ilvl w:val="255"/>
                <w:numId w:val="0"/>
              </w:numPr>
              <w:autoSpaceDE w:val="0"/>
              <w:autoSpaceDN w:val="0"/>
              <w:snapToGrid w:val="0"/>
              <w:rPr>
                <w:rFonts w:hint="eastAsia" w:cs="宋体" w:asciiTheme="minorEastAsia" w:hAnsiTheme="minorEastAsia" w:eastAsiaTheme="minorEastAsia"/>
              </w:rPr>
            </w:pPr>
            <w:r>
              <w:rPr>
                <w:rFonts w:hint="eastAsia" w:cs="宋体"/>
              </w:rPr>
              <w:t>√</w:t>
            </w:r>
          </w:p>
        </w:tc>
        <w:tc>
          <w:tcPr>
            <w:tcW w:w="378" w:type="pct"/>
            <w:tcBorders>
              <w:top w:val="single" w:color="auto" w:sz="4" w:space="0"/>
              <w:bottom w:val="single" w:color="auto" w:sz="4" w:space="0"/>
              <w:tl2br w:val="nil"/>
              <w:tr2bl w:val="nil"/>
            </w:tcBorders>
            <w:vAlign w:val="center"/>
          </w:tcPr>
          <w:p w14:paraId="6E1756E4">
            <w:pPr>
              <w:numPr>
                <w:ilvl w:val="255"/>
                <w:numId w:val="0"/>
              </w:numPr>
              <w:autoSpaceDE w:val="0"/>
              <w:autoSpaceDN w:val="0"/>
              <w:snapToGrid w:val="0"/>
              <w:rPr>
                <w:rFonts w:hint="eastAsia" w:cs="宋体" w:asciiTheme="minorEastAsia" w:hAnsiTheme="minorEastAsia" w:eastAsiaTheme="minorEastAsia"/>
              </w:rPr>
            </w:pPr>
            <w:r>
              <w:rPr>
                <w:rFonts w:hint="eastAsia" w:cs="宋体"/>
              </w:rPr>
              <w:t>√</w:t>
            </w:r>
          </w:p>
        </w:tc>
        <w:tc>
          <w:tcPr>
            <w:tcW w:w="380" w:type="pct"/>
            <w:tcBorders>
              <w:top w:val="single" w:color="auto" w:sz="4" w:space="0"/>
              <w:bottom w:val="single" w:color="auto" w:sz="4" w:space="0"/>
              <w:tl2br w:val="nil"/>
              <w:tr2bl w:val="nil"/>
            </w:tcBorders>
            <w:vAlign w:val="center"/>
          </w:tcPr>
          <w:p w14:paraId="106D5301">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top w:val="single" w:color="auto" w:sz="4" w:space="0"/>
              <w:bottom w:val="single" w:color="auto" w:sz="4" w:space="0"/>
              <w:right w:val="single" w:color="auto" w:sz="8" w:space="0"/>
              <w:tl2br w:val="nil"/>
              <w:tr2bl w:val="nil"/>
            </w:tcBorders>
            <w:vAlign w:val="center"/>
          </w:tcPr>
          <w:p w14:paraId="4D160FAD">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r w14:paraId="7887DC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56" w:type="pct"/>
            <w:vMerge w:val="continue"/>
            <w:tcBorders>
              <w:top w:val="single" w:color="auto" w:sz="4" w:space="0"/>
              <w:left w:val="single" w:color="auto" w:sz="8" w:space="0"/>
              <w:bottom w:val="single" w:color="auto" w:sz="8" w:space="0"/>
              <w:tl2br w:val="nil"/>
              <w:tr2bl w:val="nil"/>
            </w:tcBorders>
            <w:vAlign w:val="center"/>
          </w:tcPr>
          <w:p w14:paraId="3898D709">
            <w:pPr>
              <w:numPr>
                <w:ilvl w:val="255"/>
                <w:numId w:val="0"/>
              </w:numPr>
              <w:autoSpaceDE w:val="0"/>
              <w:autoSpaceDN w:val="0"/>
              <w:snapToGrid w:val="0"/>
              <w:rPr>
                <w:rFonts w:hint="eastAsia" w:cs="宋体" w:asciiTheme="minorEastAsia" w:hAnsiTheme="minorEastAsia" w:eastAsiaTheme="minorEastAsia"/>
              </w:rPr>
            </w:pPr>
          </w:p>
        </w:tc>
        <w:tc>
          <w:tcPr>
            <w:tcW w:w="577" w:type="pct"/>
            <w:vMerge w:val="continue"/>
            <w:tcBorders>
              <w:top w:val="single" w:color="auto" w:sz="4" w:space="0"/>
              <w:bottom w:val="single" w:color="auto" w:sz="8" w:space="0"/>
              <w:tl2br w:val="nil"/>
              <w:tr2bl w:val="nil"/>
            </w:tcBorders>
            <w:vAlign w:val="center"/>
          </w:tcPr>
          <w:p w14:paraId="5A7E3FF2">
            <w:pPr>
              <w:numPr>
                <w:ilvl w:val="255"/>
                <w:numId w:val="0"/>
              </w:numPr>
              <w:autoSpaceDE w:val="0"/>
              <w:autoSpaceDN w:val="0"/>
              <w:snapToGrid w:val="0"/>
              <w:rPr>
                <w:rFonts w:hint="eastAsia" w:cs="宋体" w:asciiTheme="minorEastAsia" w:hAnsiTheme="minorEastAsia" w:eastAsiaTheme="minorEastAsia"/>
              </w:rPr>
            </w:pPr>
          </w:p>
        </w:tc>
        <w:tc>
          <w:tcPr>
            <w:tcW w:w="576" w:type="pct"/>
            <w:tcBorders>
              <w:top w:val="single" w:color="auto" w:sz="4" w:space="0"/>
              <w:bottom w:val="single" w:color="auto" w:sz="8" w:space="0"/>
              <w:tl2br w:val="nil"/>
              <w:tr2bl w:val="nil"/>
            </w:tcBorders>
            <w:vAlign w:val="center"/>
          </w:tcPr>
          <w:p w14:paraId="38681249">
            <w:pPr>
              <w:numPr>
                <w:ilvl w:val="255"/>
                <w:numId w:val="0"/>
              </w:numPr>
              <w:autoSpaceDE w:val="0"/>
              <w:autoSpaceDN w:val="0"/>
              <w:snapToGrid w:val="0"/>
              <w:rPr>
                <w:rFonts w:hint="eastAsia" w:cs="Arial" w:asciiTheme="minorEastAsia" w:hAnsiTheme="minorEastAsia" w:eastAsiaTheme="minorEastAsia"/>
              </w:rPr>
            </w:pPr>
            <w:r>
              <w:rPr>
                <w:rFonts w:hint="eastAsia" w:cs="Arial" w:asciiTheme="minorEastAsia" w:hAnsiTheme="minorEastAsia" w:eastAsiaTheme="minorEastAsia"/>
              </w:rPr>
              <w:t>轨道线圈</w:t>
            </w:r>
          </w:p>
        </w:tc>
        <w:tc>
          <w:tcPr>
            <w:tcW w:w="1213" w:type="pct"/>
            <w:tcBorders>
              <w:top w:val="single" w:color="auto" w:sz="4" w:space="0"/>
              <w:bottom w:val="single" w:color="auto" w:sz="8" w:space="0"/>
              <w:tl2br w:val="nil"/>
              <w:tr2bl w:val="nil"/>
            </w:tcBorders>
            <w:vAlign w:val="center"/>
          </w:tcPr>
          <w:p w14:paraId="0B925F87">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2024-2023及第1号修改单第5.11.1条</w:t>
            </w:r>
          </w:p>
        </w:tc>
        <w:tc>
          <w:tcPr>
            <w:tcW w:w="767" w:type="pct"/>
            <w:tcBorders>
              <w:top w:val="single" w:color="auto" w:sz="4" w:space="0"/>
              <w:bottom w:val="single" w:color="auto" w:sz="8" w:space="0"/>
              <w:tl2br w:val="nil"/>
              <w:tr2bl w:val="nil"/>
            </w:tcBorders>
            <w:vAlign w:val="center"/>
          </w:tcPr>
          <w:p w14:paraId="09676BD4">
            <w:pPr>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2024-2023及第1号修改单第6.11.1条</w:t>
            </w:r>
          </w:p>
        </w:tc>
        <w:tc>
          <w:tcPr>
            <w:tcW w:w="379" w:type="pct"/>
            <w:tcBorders>
              <w:top w:val="single" w:color="auto" w:sz="4" w:space="0"/>
              <w:bottom w:val="single" w:color="auto" w:sz="8" w:space="0"/>
              <w:tl2br w:val="nil"/>
              <w:tr2bl w:val="nil"/>
            </w:tcBorders>
            <w:vAlign w:val="center"/>
          </w:tcPr>
          <w:p w14:paraId="5FA056D1">
            <w:pPr>
              <w:numPr>
                <w:ilvl w:val="255"/>
                <w:numId w:val="0"/>
              </w:numPr>
              <w:autoSpaceDE w:val="0"/>
              <w:autoSpaceDN w:val="0"/>
              <w:snapToGrid w:val="0"/>
              <w:rPr>
                <w:rFonts w:hint="eastAsia" w:cs="宋体" w:asciiTheme="minorEastAsia" w:hAnsiTheme="minorEastAsia" w:eastAsiaTheme="minorEastAsia"/>
              </w:rPr>
            </w:pPr>
            <w:r>
              <w:rPr>
                <w:rFonts w:hint="eastAsia" w:cs="宋体"/>
              </w:rPr>
              <w:t>√</w:t>
            </w:r>
          </w:p>
        </w:tc>
        <w:tc>
          <w:tcPr>
            <w:tcW w:w="378" w:type="pct"/>
            <w:tcBorders>
              <w:top w:val="single" w:color="auto" w:sz="4" w:space="0"/>
              <w:bottom w:val="single" w:color="auto" w:sz="8" w:space="0"/>
              <w:tl2br w:val="nil"/>
              <w:tr2bl w:val="nil"/>
            </w:tcBorders>
            <w:vAlign w:val="center"/>
          </w:tcPr>
          <w:p w14:paraId="252F6F9C">
            <w:pPr>
              <w:numPr>
                <w:ilvl w:val="255"/>
                <w:numId w:val="0"/>
              </w:numPr>
              <w:autoSpaceDE w:val="0"/>
              <w:autoSpaceDN w:val="0"/>
              <w:snapToGrid w:val="0"/>
              <w:rPr>
                <w:rFonts w:hint="eastAsia" w:cs="宋体" w:asciiTheme="minorEastAsia" w:hAnsiTheme="minorEastAsia" w:eastAsiaTheme="minorEastAsia"/>
              </w:rPr>
            </w:pPr>
            <w:r>
              <w:rPr>
                <w:rFonts w:hint="eastAsia" w:cs="宋体"/>
              </w:rPr>
              <w:t>√</w:t>
            </w:r>
          </w:p>
        </w:tc>
        <w:tc>
          <w:tcPr>
            <w:tcW w:w="380" w:type="pct"/>
            <w:tcBorders>
              <w:top w:val="single" w:color="auto" w:sz="4" w:space="0"/>
              <w:bottom w:val="single" w:color="auto" w:sz="8" w:space="0"/>
              <w:tl2br w:val="nil"/>
              <w:tr2bl w:val="nil"/>
            </w:tcBorders>
            <w:vAlign w:val="center"/>
          </w:tcPr>
          <w:p w14:paraId="27D98BCA">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c>
          <w:tcPr>
            <w:tcW w:w="374" w:type="pct"/>
            <w:tcBorders>
              <w:top w:val="single" w:color="auto" w:sz="4" w:space="0"/>
              <w:bottom w:val="single" w:color="auto" w:sz="8" w:space="0"/>
              <w:right w:val="single" w:color="auto" w:sz="8" w:space="0"/>
              <w:tl2br w:val="nil"/>
              <w:tr2bl w:val="nil"/>
            </w:tcBorders>
            <w:vAlign w:val="center"/>
          </w:tcPr>
          <w:p w14:paraId="5FD48F3C">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w:t>
            </w:r>
          </w:p>
        </w:tc>
      </w:tr>
    </w:tbl>
    <w:p w14:paraId="0F192280">
      <w:pPr>
        <w:rPr>
          <w:rFonts w:hint="eastAsia"/>
        </w:rPr>
      </w:pPr>
      <w:r>
        <w:br w:type="page"/>
      </w:r>
    </w:p>
    <w:p w14:paraId="524D323C">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cs="黑体"/>
        </w:rPr>
        <w:t>表</w:t>
      </w:r>
      <w:r>
        <w:rPr>
          <w:rFonts w:ascii="黑体" w:hAnsi="黑体" w:eastAsia="黑体" w:cs="黑体"/>
        </w:rPr>
        <w:t>6  检验内容、要求及方法</w:t>
      </w:r>
      <w:r>
        <w:rPr>
          <w:rFonts w:hint="eastAsia" w:ascii="黑体" w:hAnsi="黑体" w:eastAsia="黑体" w:cs="黑体"/>
        </w:rPr>
        <w:t>（续）</w:t>
      </w:r>
    </w:p>
    <w:tbl>
      <w:tblPr>
        <w:tblStyle w:val="118"/>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2044"/>
        <w:gridCol w:w="1884"/>
        <w:gridCol w:w="2037"/>
        <w:gridCol w:w="725"/>
        <w:gridCol w:w="724"/>
        <w:gridCol w:w="727"/>
        <w:gridCol w:w="772"/>
      </w:tblGrid>
      <w:tr w14:paraId="2A4C83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0" w:hRule="atLeast"/>
          <w:tblHeader/>
        </w:trPr>
        <w:tc>
          <w:tcPr>
            <w:tcW w:w="344" w:type="pct"/>
            <w:tcBorders>
              <w:top w:val="single" w:color="auto" w:sz="8" w:space="0"/>
              <w:left w:val="single" w:color="auto" w:sz="8" w:space="0"/>
              <w:bottom w:val="single" w:color="auto" w:sz="8" w:space="0"/>
            </w:tcBorders>
            <w:vAlign w:val="center"/>
          </w:tcPr>
          <w:p w14:paraId="768D084D">
            <w:pPr>
              <w:numPr>
                <w:ilvl w:val="255"/>
                <w:numId w:val="0"/>
              </w:numPr>
              <w:autoSpaceDE w:val="0"/>
              <w:autoSpaceDN w:val="0"/>
              <w:snapToGrid w:val="0"/>
              <w:rPr>
                <w:rFonts w:hint="eastAsia" w:cs="宋体"/>
              </w:rPr>
            </w:pPr>
            <w:r>
              <w:rPr>
                <w:rFonts w:hint="eastAsia" w:cs="宋体"/>
              </w:rPr>
              <w:t>序号</w:t>
            </w:r>
          </w:p>
        </w:tc>
        <w:tc>
          <w:tcPr>
            <w:tcW w:w="1068" w:type="pct"/>
            <w:tcBorders>
              <w:top w:val="single" w:color="auto" w:sz="8" w:space="0"/>
              <w:bottom w:val="single" w:color="auto" w:sz="8" w:space="0"/>
            </w:tcBorders>
            <w:vAlign w:val="center"/>
          </w:tcPr>
          <w:p w14:paraId="1B847061">
            <w:pPr>
              <w:numPr>
                <w:ilvl w:val="255"/>
                <w:numId w:val="0"/>
              </w:numPr>
              <w:autoSpaceDE w:val="0"/>
              <w:autoSpaceDN w:val="0"/>
              <w:snapToGrid w:val="0"/>
              <w:rPr>
                <w:rFonts w:hint="eastAsia" w:cs="宋体"/>
              </w:rPr>
            </w:pPr>
            <w:r>
              <w:rPr>
                <w:rFonts w:hint="eastAsia" w:cs="宋体"/>
              </w:rPr>
              <w:t>检验项目</w:t>
            </w:r>
          </w:p>
        </w:tc>
        <w:tc>
          <w:tcPr>
            <w:tcW w:w="984" w:type="pct"/>
            <w:tcBorders>
              <w:top w:val="single" w:color="auto" w:sz="8" w:space="0"/>
              <w:bottom w:val="single" w:color="auto" w:sz="8" w:space="0"/>
            </w:tcBorders>
            <w:vAlign w:val="center"/>
          </w:tcPr>
          <w:p w14:paraId="42D7FD33">
            <w:pPr>
              <w:numPr>
                <w:ilvl w:val="255"/>
                <w:numId w:val="0"/>
              </w:numPr>
              <w:autoSpaceDE w:val="0"/>
              <w:autoSpaceDN w:val="0"/>
              <w:snapToGrid w:val="0"/>
              <w:rPr>
                <w:rFonts w:hint="eastAsia" w:cs="宋体"/>
              </w:rPr>
            </w:pPr>
            <w:r>
              <w:rPr>
                <w:rFonts w:hint="eastAsia" w:cs="宋体"/>
              </w:rPr>
              <w:t>技术要求</w:t>
            </w:r>
          </w:p>
        </w:tc>
        <w:tc>
          <w:tcPr>
            <w:tcW w:w="1064" w:type="pct"/>
            <w:tcBorders>
              <w:top w:val="single" w:color="auto" w:sz="8" w:space="0"/>
              <w:bottom w:val="single" w:color="auto" w:sz="8" w:space="0"/>
            </w:tcBorders>
            <w:vAlign w:val="center"/>
          </w:tcPr>
          <w:p w14:paraId="73195DB3">
            <w:pPr>
              <w:numPr>
                <w:ilvl w:val="255"/>
                <w:numId w:val="0"/>
              </w:numPr>
              <w:autoSpaceDE w:val="0"/>
              <w:autoSpaceDN w:val="0"/>
              <w:snapToGrid w:val="0"/>
              <w:rPr>
                <w:rFonts w:hint="eastAsia" w:cs="宋体"/>
              </w:rPr>
            </w:pPr>
            <w:r>
              <w:rPr>
                <w:rFonts w:hint="eastAsia" w:cs="宋体"/>
              </w:rPr>
              <w:t>检验方法</w:t>
            </w:r>
          </w:p>
        </w:tc>
        <w:tc>
          <w:tcPr>
            <w:tcW w:w="379" w:type="pct"/>
            <w:tcBorders>
              <w:top w:val="single" w:color="auto" w:sz="8" w:space="0"/>
              <w:bottom w:val="single" w:color="auto" w:sz="8" w:space="0"/>
            </w:tcBorders>
            <w:vAlign w:val="center"/>
          </w:tcPr>
          <w:p w14:paraId="2F2C8381">
            <w:pPr>
              <w:numPr>
                <w:ilvl w:val="255"/>
                <w:numId w:val="0"/>
              </w:numPr>
              <w:autoSpaceDE w:val="0"/>
              <w:autoSpaceDN w:val="0"/>
              <w:snapToGrid w:val="0"/>
              <w:rPr>
                <w:rFonts w:hint="eastAsia" w:cs="宋体"/>
                <w:bCs/>
              </w:rPr>
            </w:pPr>
            <w:r>
              <w:rPr>
                <w:rFonts w:hint="eastAsia" w:cs="宋体"/>
                <w:bCs/>
              </w:rPr>
              <w:t>型式</w:t>
            </w:r>
          </w:p>
          <w:p w14:paraId="59BDBFDB">
            <w:pPr>
              <w:numPr>
                <w:ilvl w:val="255"/>
                <w:numId w:val="0"/>
              </w:numPr>
              <w:autoSpaceDE w:val="0"/>
              <w:autoSpaceDN w:val="0"/>
              <w:snapToGrid w:val="0"/>
              <w:rPr>
                <w:rFonts w:hint="eastAsia" w:cs="宋体"/>
              </w:rPr>
            </w:pPr>
            <w:r>
              <w:rPr>
                <w:rFonts w:hint="eastAsia" w:cs="宋体"/>
                <w:bCs/>
              </w:rPr>
              <w:t>检验</w:t>
            </w:r>
          </w:p>
        </w:tc>
        <w:tc>
          <w:tcPr>
            <w:tcW w:w="378" w:type="pct"/>
            <w:tcBorders>
              <w:top w:val="single" w:color="auto" w:sz="8" w:space="0"/>
              <w:bottom w:val="single" w:color="auto" w:sz="8" w:space="0"/>
            </w:tcBorders>
            <w:vAlign w:val="center"/>
          </w:tcPr>
          <w:p w14:paraId="5F762626">
            <w:pPr>
              <w:numPr>
                <w:ilvl w:val="255"/>
                <w:numId w:val="0"/>
              </w:numPr>
              <w:autoSpaceDE w:val="0"/>
              <w:autoSpaceDN w:val="0"/>
              <w:snapToGrid w:val="0"/>
              <w:rPr>
                <w:rFonts w:hint="eastAsia" w:cs="宋体"/>
              </w:rPr>
            </w:pPr>
            <w:r>
              <w:rPr>
                <w:rFonts w:hint="eastAsia" w:cs="宋体"/>
              </w:rPr>
              <w:t>重要性能项目</w:t>
            </w:r>
          </w:p>
        </w:tc>
        <w:tc>
          <w:tcPr>
            <w:tcW w:w="380" w:type="pct"/>
            <w:tcBorders>
              <w:top w:val="single" w:color="auto" w:sz="8" w:space="0"/>
              <w:bottom w:val="single" w:color="auto" w:sz="8" w:space="0"/>
            </w:tcBorders>
            <w:vAlign w:val="center"/>
          </w:tcPr>
          <w:p w14:paraId="52A267BB">
            <w:pPr>
              <w:numPr>
                <w:ilvl w:val="255"/>
                <w:numId w:val="0"/>
              </w:numPr>
              <w:autoSpaceDE w:val="0"/>
              <w:autoSpaceDN w:val="0"/>
              <w:snapToGrid w:val="0"/>
              <w:rPr>
                <w:rFonts w:hint="eastAsia" w:cs="宋体"/>
              </w:rPr>
            </w:pPr>
            <w:r>
              <w:rPr>
                <w:rFonts w:hint="eastAsia" w:cs="宋体"/>
                <w:bCs/>
              </w:rPr>
              <w:t>监督检测</w:t>
            </w:r>
          </w:p>
        </w:tc>
        <w:tc>
          <w:tcPr>
            <w:tcW w:w="401" w:type="pct"/>
            <w:tcBorders>
              <w:top w:val="single" w:color="auto" w:sz="8" w:space="0"/>
              <w:bottom w:val="single" w:color="auto" w:sz="8" w:space="0"/>
              <w:right w:val="single" w:color="auto" w:sz="8" w:space="0"/>
            </w:tcBorders>
            <w:vAlign w:val="center"/>
          </w:tcPr>
          <w:p w14:paraId="3B72484D">
            <w:pPr>
              <w:numPr>
                <w:ilvl w:val="255"/>
                <w:numId w:val="0"/>
              </w:numPr>
              <w:autoSpaceDE w:val="0"/>
              <w:autoSpaceDN w:val="0"/>
              <w:snapToGrid w:val="0"/>
              <w:rPr>
                <w:rFonts w:hint="eastAsia" w:cs="宋体"/>
              </w:rPr>
            </w:pPr>
            <w:r>
              <w:rPr>
                <w:rFonts w:hint="eastAsia" w:cs="宋体"/>
              </w:rPr>
              <w:t>现场检查</w:t>
            </w:r>
          </w:p>
        </w:tc>
      </w:tr>
      <w:tr w14:paraId="1D752E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44" w:type="pct"/>
            <w:tcBorders>
              <w:left w:val="single" w:color="auto" w:sz="8" w:space="0"/>
              <w:bottom w:val="single" w:color="auto" w:sz="4" w:space="0"/>
              <w:tl2br w:val="nil"/>
              <w:tr2bl w:val="nil"/>
            </w:tcBorders>
            <w:vAlign w:val="center"/>
          </w:tcPr>
          <w:p w14:paraId="546BC9F1">
            <w:pPr>
              <w:numPr>
                <w:ilvl w:val="255"/>
                <w:numId w:val="0"/>
              </w:numPr>
              <w:autoSpaceDE w:val="0"/>
              <w:autoSpaceDN w:val="0"/>
              <w:snapToGrid w:val="0"/>
              <w:rPr>
                <w:rFonts w:hint="eastAsia" w:cs="宋体"/>
              </w:rPr>
            </w:pPr>
            <w:r>
              <w:rPr>
                <w:rFonts w:cs="宋体"/>
              </w:rPr>
              <w:t>1</w:t>
            </w:r>
            <w:r>
              <w:rPr>
                <w:rFonts w:hint="eastAsia" w:cs="宋体"/>
              </w:rPr>
              <w:t>2</w:t>
            </w:r>
          </w:p>
        </w:tc>
        <w:tc>
          <w:tcPr>
            <w:tcW w:w="1068" w:type="pct"/>
            <w:tcBorders>
              <w:top w:val="single" w:color="auto" w:sz="4" w:space="0"/>
              <w:bottom w:val="single" w:color="auto" w:sz="4" w:space="0"/>
              <w:tl2br w:val="nil"/>
              <w:tr2bl w:val="nil"/>
            </w:tcBorders>
            <w:vAlign w:val="center"/>
          </w:tcPr>
          <w:p w14:paraId="462F0AC7">
            <w:pPr>
              <w:numPr>
                <w:ilvl w:val="255"/>
                <w:numId w:val="0"/>
              </w:numPr>
              <w:autoSpaceDE w:val="0"/>
              <w:autoSpaceDN w:val="0"/>
              <w:snapToGrid w:val="0"/>
              <w:rPr>
                <w:rFonts w:hint="eastAsia" w:cs="宋体"/>
              </w:rPr>
            </w:pPr>
            <w:r>
              <w:rPr>
                <w:rFonts w:hint="eastAsia" w:cs="宋体"/>
              </w:rPr>
              <w:t>绝缘电阻</w:t>
            </w:r>
          </w:p>
        </w:tc>
        <w:tc>
          <w:tcPr>
            <w:tcW w:w="984" w:type="pct"/>
            <w:tcBorders>
              <w:bottom w:val="single" w:color="auto" w:sz="4" w:space="0"/>
              <w:tl2br w:val="nil"/>
              <w:tr2bl w:val="nil"/>
            </w:tcBorders>
            <w:vAlign w:val="center"/>
          </w:tcPr>
          <w:p w14:paraId="15BD412C">
            <w:pPr>
              <w:rPr>
                <w:rFonts w:hint="eastAsia" w:cs="宋体"/>
              </w:rPr>
            </w:pPr>
            <w:r>
              <w:rPr>
                <w:rFonts w:hint="eastAsia" w:cs="宋体"/>
              </w:rPr>
              <w:t>TB/T 2024-2023第5.12 a)条</w:t>
            </w:r>
          </w:p>
        </w:tc>
        <w:tc>
          <w:tcPr>
            <w:tcW w:w="1064" w:type="pct"/>
            <w:tcBorders>
              <w:bottom w:val="single" w:color="auto" w:sz="4" w:space="0"/>
              <w:tl2br w:val="nil"/>
              <w:tr2bl w:val="nil"/>
            </w:tcBorders>
            <w:vAlign w:val="center"/>
          </w:tcPr>
          <w:p w14:paraId="1879F666">
            <w:pPr>
              <w:rPr>
                <w:rFonts w:hint="eastAsia" w:cs="宋体"/>
              </w:rPr>
            </w:pPr>
            <w:r>
              <w:rPr>
                <w:rFonts w:hint="eastAsia" w:cs="宋体" w:asciiTheme="minorEastAsia" w:hAnsiTheme="minorEastAsia" w:eastAsiaTheme="minorEastAsia"/>
              </w:rPr>
              <w:t>TB/T 2024-2023及第1号修改单第6.11.1条</w:t>
            </w:r>
          </w:p>
        </w:tc>
        <w:tc>
          <w:tcPr>
            <w:tcW w:w="378" w:type="pct"/>
            <w:tcBorders>
              <w:bottom w:val="single" w:color="auto" w:sz="4" w:space="0"/>
              <w:tl2br w:val="nil"/>
              <w:tr2bl w:val="nil"/>
            </w:tcBorders>
            <w:vAlign w:val="center"/>
          </w:tcPr>
          <w:p w14:paraId="19EE707D">
            <w:pPr>
              <w:numPr>
                <w:ilvl w:val="255"/>
                <w:numId w:val="0"/>
              </w:numPr>
              <w:autoSpaceDE w:val="0"/>
              <w:autoSpaceDN w:val="0"/>
              <w:snapToGrid w:val="0"/>
              <w:rPr>
                <w:rFonts w:hint="eastAsia" w:cs="宋体"/>
              </w:rPr>
            </w:pPr>
            <w:r>
              <w:rPr>
                <w:rFonts w:hint="eastAsia" w:cs="宋体"/>
              </w:rPr>
              <w:t>√</w:t>
            </w:r>
          </w:p>
        </w:tc>
        <w:tc>
          <w:tcPr>
            <w:tcW w:w="378" w:type="pct"/>
            <w:tcBorders>
              <w:bottom w:val="single" w:color="auto" w:sz="4" w:space="0"/>
              <w:tl2br w:val="nil"/>
              <w:tr2bl w:val="nil"/>
            </w:tcBorders>
            <w:vAlign w:val="center"/>
          </w:tcPr>
          <w:p w14:paraId="6B5E1F2F">
            <w:pPr>
              <w:numPr>
                <w:ilvl w:val="255"/>
                <w:numId w:val="0"/>
              </w:numPr>
              <w:autoSpaceDE w:val="0"/>
              <w:autoSpaceDN w:val="0"/>
              <w:snapToGrid w:val="0"/>
              <w:rPr>
                <w:rFonts w:hint="eastAsia" w:cs="宋体"/>
              </w:rPr>
            </w:pPr>
            <w:r>
              <w:rPr>
                <w:rFonts w:hint="eastAsia" w:cs="宋体"/>
              </w:rPr>
              <w:t>√</w:t>
            </w:r>
          </w:p>
        </w:tc>
        <w:tc>
          <w:tcPr>
            <w:tcW w:w="379" w:type="pct"/>
            <w:tcBorders>
              <w:bottom w:val="single" w:color="auto" w:sz="4" w:space="0"/>
              <w:tl2br w:val="nil"/>
              <w:tr2bl w:val="nil"/>
            </w:tcBorders>
            <w:vAlign w:val="center"/>
          </w:tcPr>
          <w:p w14:paraId="14DF3B9F">
            <w:pPr>
              <w:numPr>
                <w:ilvl w:val="255"/>
                <w:numId w:val="0"/>
              </w:numPr>
              <w:autoSpaceDE w:val="0"/>
              <w:autoSpaceDN w:val="0"/>
              <w:snapToGrid w:val="0"/>
              <w:rPr>
                <w:rFonts w:hint="eastAsia" w:cs="宋体"/>
              </w:rPr>
            </w:pPr>
            <w:r>
              <w:rPr>
                <w:rFonts w:hint="eastAsia" w:cs="宋体"/>
              </w:rPr>
              <w:t>√</w:t>
            </w:r>
          </w:p>
        </w:tc>
        <w:tc>
          <w:tcPr>
            <w:tcW w:w="403" w:type="pct"/>
            <w:tcBorders>
              <w:bottom w:val="single" w:color="auto" w:sz="4" w:space="0"/>
              <w:right w:val="single" w:color="auto" w:sz="8" w:space="0"/>
              <w:tl2br w:val="nil"/>
              <w:tr2bl w:val="nil"/>
            </w:tcBorders>
            <w:vAlign w:val="center"/>
          </w:tcPr>
          <w:p w14:paraId="52FF0BD1">
            <w:pPr>
              <w:numPr>
                <w:ilvl w:val="255"/>
                <w:numId w:val="0"/>
              </w:numPr>
              <w:autoSpaceDE w:val="0"/>
              <w:autoSpaceDN w:val="0"/>
              <w:snapToGrid w:val="0"/>
              <w:rPr>
                <w:rFonts w:hint="eastAsia" w:cs="宋体"/>
              </w:rPr>
            </w:pPr>
            <w:r>
              <w:rPr>
                <w:rFonts w:hint="eastAsia" w:cs="宋体"/>
              </w:rPr>
              <w:t>—</w:t>
            </w:r>
          </w:p>
        </w:tc>
      </w:tr>
      <w:tr w14:paraId="53EE52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344" w:type="pct"/>
            <w:tcBorders>
              <w:top w:val="single" w:color="auto" w:sz="4" w:space="0"/>
              <w:left w:val="single" w:color="auto" w:sz="8" w:space="0"/>
              <w:bottom w:val="single" w:color="auto" w:sz="4" w:space="0"/>
              <w:tl2br w:val="nil"/>
              <w:tr2bl w:val="nil"/>
            </w:tcBorders>
            <w:vAlign w:val="center"/>
          </w:tcPr>
          <w:p w14:paraId="33890C48">
            <w:pPr>
              <w:numPr>
                <w:ilvl w:val="255"/>
                <w:numId w:val="0"/>
              </w:numPr>
              <w:autoSpaceDE w:val="0"/>
              <w:autoSpaceDN w:val="0"/>
              <w:snapToGrid w:val="0"/>
              <w:rPr>
                <w:rFonts w:hint="eastAsia" w:cs="宋体"/>
              </w:rPr>
            </w:pPr>
            <w:r>
              <w:rPr>
                <w:rFonts w:hint="eastAsia" w:cs="宋体"/>
              </w:rPr>
              <w:t>13</w:t>
            </w:r>
          </w:p>
        </w:tc>
        <w:tc>
          <w:tcPr>
            <w:tcW w:w="1068" w:type="pct"/>
            <w:tcBorders>
              <w:top w:val="single" w:color="auto" w:sz="4" w:space="0"/>
              <w:tl2br w:val="nil"/>
              <w:tr2bl w:val="nil"/>
            </w:tcBorders>
            <w:vAlign w:val="center"/>
          </w:tcPr>
          <w:p w14:paraId="2BA8ED31">
            <w:pPr>
              <w:numPr>
                <w:ilvl w:val="255"/>
                <w:numId w:val="0"/>
              </w:numPr>
              <w:autoSpaceDE w:val="0"/>
              <w:autoSpaceDN w:val="0"/>
              <w:snapToGrid w:val="0"/>
              <w:rPr>
                <w:rFonts w:hint="eastAsia" w:cs="宋体"/>
              </w:rPr>
            </w:pPr>
            <w:r>
              <w:rPr>
                <w:rFonts w:hint="eastAsia" w:cs="宋体"/>
              </w:rPr>
              <w:t>绝缘耐压</w:t>
            </w:r>
          </w:p>
        </w:tc>
        <w:tc>
          <w:tcPr>
            <w:tcW w:w="984" w:type="pct"/>
            <w:tcBorders>
              <w:top w:val="single" w:color="auto" w:sz="4" w:space="0"/>
              <w:tl2br w:val="nil"/>
              <w:tr2bl w:val="nil"/>
            </w:tcBorders>
            <w:vAlign w:val="center"/>
          </w:tcPr>
          <w:p w14:paraId="0AA02BC6">
            <w:pPr>
              <w:numPr>
                <w:ilvl w:val="255"/>
                <w:numId w:val="0"/>
              </w:numPr>
              <w:autoSpaceDE w:val="0"/>
              <w:autoSpaceDN w:val="0"/>
              <w:snapToGrid w:val="0"/>
              <w:rPr>
                <w:rFonts w:hint="eastAsia" w:cs="宋体"/>
              </w:rPr>
            </w:pPr>
            <w:r>
              <w:rPr>
                <w:rFonts w:hint="eastAsia" w:cs="宋体"/>
              </w:rPr>
              <w:t>TB/T 2024-2023第5.13 条</w:t>
            </w:r>
          </w:p>
        </w:tc>
        <w:tc>
          <w:tcPr>
            <w:tcW w:w="1064" w:type="pct"/>
            <w:tcBorders>
              <w:top w:val="single" w:color="auto" w:sz="4" w:space="0"/>
              <w:tl2br w:val="nil"/>
              <w:tr2bl w:val="nil"/>
            </w:tcBorders>
            <w:vAlign w:val="center"/>
          </w:tcPr>
          <w:p w14:paraId="3DBBFC88">
            <w:pPr>
              <w:numPr>
                <w:ilvl w:val="255"/>
                <w:numId w:val="0"/>
              </w:numPr>
              <w:autoSpaceDE w:val="0"/>
              <w:autoSpaceDN w:val="0"/>
              <w:snapToGrid w:val="0"/>
              <w:rPr>
                <w:rFonts w:hint="eastAsia" w:cs="宋体"/>
              </w:rPr>
            </w:pPr>
            <w:r>
              <w:rPr>
                <w:rFonts w:hint="eastAsia" w:cs="宋体" w:asciiTheme="minorEastAsia" w:hAnsiTheme="minorEastAsia" w:eastAsiaTheme="minorEastAsia"/>
              </w:rPr>
              <w:t>TB/T 2024-2023及第1号修改单第6.11.1条</w:t>
            </w:r>
          </w:p>
        </w:tc>
        <w:tc>
          <w:tcPr>
            <w:tcW w:w="378" w:type="pct"/>
            <w:tcBorders>
              <w:top w:val="single" w:color="auto" w:sz="4" w:space="0"/>
              <w:tl2br w:val="nil"/>
              <w:tr2bl w:val="nil"/>
            </w:tcBorders>
            <w:vAlign w:val="center"/>
          </w:tcPr>
          <w:p w14:paraId="6FD3D0AF">
            <w:pPr>
              <w:numPr>
                <w:ilvl w:val="255"/>
                <w:numId w:val="0"/>
              </w:numPr>
              <w:autoSpaceDE w:val="0"/>
              <w:autoSpaceDN w:val="0"/>
              <w:snapToGrid w:val="0"/>
              <w:rPr>
                <w:rFonts w:hint="eastAsia" w:cs="宋体"/>
              </w:rPr>
            </w:pPr>
            <w:r>
              <w:rPr>
                <w:rFonts w:hint="eastAsia" w:cs="宋体"/>
              </w:rPr>
              <w:t>√</w:t>
            </w:r>
          </w:p>
        </w:tc>
        <w:tc>
          <w:tcPr>
            <w:tcW w:w="378" w:type="pct"/>
            <w:tcBorders>
              <w:top w:val="single" w:color="auto" w:sz="4" w:space="0"/>
              <w:tl2br w:val="nil"/>
              <w:tr2bl w:val="nil"/>
            </w:tcBorders>
            <w:vAlign w:val="center"/>
          </w:tcPr>
          <w:p w14:paraId="2BF9BD44">
            <w:pPr>
              <w:numPr>
                <w:ilvl w:val="255"/>
                <w:numId w:val="0"/>
              </w:numPr>
              <w:autoSpaceDE w:val="0"/>
              <w:autoSpaceDN w:val="0"/>
              <w:snapToGrid w:val="0"/>
              <w:rPr>
                <w:rFonts w:hint="eastAsia" w:cs="宋体"/>
              </w:rPr>
            </w:pPr>
            <w:r>
              <w:rPr>
                <w:rFonts w:hint="eastAsia" w:cs="宋体"/>
              </w:rPr>
              <w:t>√</w:t>
            </w:r>
          </w:p>
        </w:tc>
        <w:tc>
          <w:tcPr>
            <w:tcW w:w="379" w:type="pct"/>
            <w:tcBorders>
              <w:top w:val="single" w:color="auto" w:sz="4" w:space="0"/>
              <w:tl2br w:val="nil"/>
              <w:tr2bl w:val="nil"/>
            </w:tcBorders>
            <w:vAlign w:val="center"/>
          </w:tcPr>
          <w:p w14:paraId="26DE9E90">
            <w:pPr>
              <w:numPr>
                <w:ilvl w:val="255"/>
                <w:numId w:val="0"/>
              </w:numPr>
              <w:autoSpaceDE w:val="0"/>
              <w:autoSpaceDN w:val="0"/>
              <w:snapToGrid w:val="0"/>
              <w:rPr>
                <w:rFonts w:hint="eastAsia" w:cs="宋体"/>
              </w:rPr>
            </w:pPr>
            <w:r>
              <w:rPr>
                <w:rFonts w:hint="eastAsia" w:cs="宋体"/>
              </w:rPr>
              <w:t>√</w:t>
            </w:r>
          </w:p>
        </w:tc>
        <w:tc>
          <w:tcPr>
            <w:tcW w:w="403" w:type="pct"/>
            <w:tcBorders>
              <w:top w:val="single" w:color="auto" w:sz="4" w:space="0"/>
              <w:right w:val="single" w:color="auto" w:sz="8" w:space="0"/>
              <w:tl2br w:val="nil"/>
              <w:tr2bl w:val="nil"/>
            </w:tcBorders>
            <w:vAlign w:val="center"/>
          </w:tcPr>
          <w:p w14:paraId="4575D161">
            <w:pPr>
              <w:numPr>
                <w:ilvl w:val="255"/>
                <w:numId w:val="0"/>
              </w:numPr>
              <w:autoSpaceDE w:val="0"/>
              <w:autoSpaceDN w:val="0"/>
              <w:snapToGrid w:val="0"/>
              <w:rPr>
                <w:rFonts w:hint="eastAsia" w:cs="宋体"/>
              </w:rPr>
            </w:pPr>
            <w:r>
              <w:rPr>
                <w:rFonts w:hint="eastAsia" w:cs="宋体"/>
              </w:rPr>
              <w:t>—</w:t>
            </w:r>
          </w:p>
        </w:tc>
      </w:tr>
      <w:tr w14:paraId="238F79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344" w:type="pct"/>
            <w:tcBorders>
              <w:top w:val="single" w:color="auto" w:sz="4" w:space="0"/>
              <w:left w:val="single" w:color="auto" w:sz="8" w:space="0"/>
              <w:bottom w:val="single" w:color="auto" w:sz="4" w:space="0"/>
              <w:tl2br w:val="nil"/>
              <w:tr2bl w:val="nil"/>
            </w:tcBorders>
            <w:vAlign w:val="center"/>
          </w:tcPr>
          <w:p w14:paraId="78E49C8A">
            <w:pPr>
              <w:numPr>
                <w:ilvl w:val="255"/>
                <w:numId w:val="0"/>
              </w:numPr>
              <w:autoSpaceDE w:val="0"/>
              <w:autoSpaceDN w:val="0"/>
              <w:snapToGrid w:val="0"/>
              <w:rPr>
                <w:rFonts w:hint="eastAsia" w:cs="宋体"/>
              </w:rPr>
            </w:pPr>
            <w:r>
              <w:rPr>
                <w:rFonts w:cs="宋体"/>
              </w:rPr>
              <w:t>1</w:t>
            </w:r>
            <w:r>
              <w:rPr>
                <w:rFonts w:hint="eastAsia" w:cs="宋体"/>
              </w:rPr>
              <w:t>4</w:t>
            </w:r>
          </w:p>
        </w:tc>
        <w:tc>
          <w:tcPr>
            <w:tcW w:w="1068" w:type="pct"/>
            <w:tcBorders>
              <w:tl2br w:val="nil"/>
              <w:tr2bl w:val="nil"/>
            </w:tcBorders>
            <w:vAlign w:val="center"/>
          </w:tcPr>
          <w:p w14:paraId="755640DB">
            <w:pPr>
              <w:numPr>
                <w:ilvl w:val="255"/>
                <w:numId w:val="0"/>
              </w:numPr>
              <w:autoSpaceDE w:val="0"/>
              <w:autoSpaceDN w:val="0"/>
              <w:snapToGrid w:val="0"/>
              <w:rPr>
                <w:rFonts w:hint="eastAsia" w:cs="宋体"/>
              </w:rPr>
            </w:pPr>
            <w:r>
              <w:rPr>
                <w:rFonts w:hint="eastAsia" w:cs="宋体"/>
              </w:rPr>
              <w:t>交变湿热</w:t>
            </w:r>
          </w:p>
        </w:tc>
        <w:tc>
          <w:tcPr>
            <w:tcW w:w="984" w:type="pct"/>
            <w:tcBorders>
              <w:tl2br w:val="nil"/>
              <w:tr2bl w:val="nil"/>
            </w:tcBorders>
            <w:vAlign w:val="center"/>
          </w:tcPr>
          <w:p w14:paraId="090312F7">
            <w:pPr>
              <w:numPr>
                <w:ilvl w:val="255"/>
                <w:numId w:val="0"/>
              </w:numPr>
              <w:autoSpaceDE w:val="0"/>
              <w:autoSpaceDN w:val="0"/>
              <w:snapToGrid w:val="0"/>
              <w:rPr>
                <w:rFonts w:hint="eastAsia" w:cs="宋体"/>
              </w:rPr>
            </w:pPr>
            <w:r>
              <w:rPr>
                <w:rFonts w:hint="eastAsia" w:cs="宋体" w:asciiTheme="minorEastAsia" w:hAnsiTheme="minorEastAsia" w:eastAsiaTheme="minorEastAsia"/>
              </w:rPr>
              <w:t>TB/T 2024-2023第5.12b)、TB/T 2024-2023及第1号修改单5.20条</w:t>
            </w:r>
          </w:p>
        </w:tc>
        <w:tc>
          <w:tcPr>
            <w:tcW w:w="1064" w:type="pct"/>
            <w:tcBorders>
              <w:tl2br w:val="nil"/>
              <w:tr2bl w:val="nil"/>
            </w:tcBorders>
            <w:vAlign w:val="center"/>
          </w:tcPr>
          <w:p w14:paraId="55FB3584">
            <w:pPr>
              <w:numPr>
                <w:ilvl w:val="255"/>
                <w:numId w:val="0"/>
              </w:numPr>
              <w:autoSpaceDE w:val="0"/>
              <w:autoSpaceDN w:val="0"/>
              <w:snapToGrid w:val="0"/>
              <w:rPr>
                <w:rFonts w:hint="eastAsia" w:cs="宋体"/>
              </w:rPr>
            </w:pPr>
            <w:r>
              <w:rPr>
                <w:rFonts w:hint="eastAsia" w:cs="宋体" w:asciiTheme="minorEastAsia" w:hAnsiTheme="minorEastAsia" w:eastAsiaTheme="minorEastAsia"/>
              </w:rPr>
              <w:t>TB/T 2024-2023及第1号修改单第6.9条</w:t>
            </w:r>
          </w:p>
        </w:tc>
        <w:tc>
          <w:tcPr>
            <w:tcW w:w="378" w:type="pct"/>
            <w:tcBorders>
              <w:tl2br w:val="nil"/>
              <w:tr2bl w:val="nil"/>
            </w:tcBorders>
            <w:vAlign w:val="center"/>
          </w:tcPr>
          <w:p w14:paraId="2140F41A">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53E1598B">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07350A02">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18CDA068">
            <w:pPr>
              <w:numPr>
                <w:ilvl w:val="255"/>
                <w:numId w:val="0"/>
              </w:numPr>
              <w:autoSpaceDE w:val="0"/>
              <w:autoSpaceDN w:val="0"/>
              <w:snapToGrid w:val="0"/>
              <w:rPr>
                <w:rFonts w:hint="eastAsia" w:cs="宋体"/>
              </w:rPr>
            </w:pPr>
            <w:r>
              <w:rPr>
                <w:rFonts w:hint="eastAsia" w:cs="宋体"/>
              </w:rPr>
              <w:t>—</w:t>
            </w:r>
          </w:p>
        </w:tc>
      </w:tr>
      <w:tr w14:paraId="70171F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344" w:type="pct"/>
            <w:tcBorders>
              <w:top w:val="single" w:color="auto" w:sz="4" w:space="0"/>
              <w:left w:val="single" w:color="auto" w:sz="8" w:space="0"/>
              <w:bottom w:val="single" w:color="auto" w:sz="4" w:space="0"/>
              <w:tl2br w:val="nil"/>
              <w:tr2bl w:val="nil"/>
            </w:tcBorders>
            <w:vAlign w:val="center"/>
          </w:tcPr>
          <w:p w14:paraId="523B5E53">
            <w:pPr>
              <w:numPr>
                <w:ilvl w:val="255"/>
                <w:numId w:val="0"/>
              </w:numPr>
              <w:autoSpaceDE w:val="0"/>
              <w:autoSpaceDN w:val="0"/>
              <w:snapToGrid w:val="0"/>
              <w:rPr>
                <w:rFonts w:hint="eastAsia" w:cs="宋体"/>
              </w:rPr>
            </w:pPr>
            <w:r>
              <w:rPr>
                <w:rFonts w:cs="宋体"/>
              </w:rPr>
              <w:t>1</w:t>
            </w:r>
            <w:r>
              <w:rPr>
                <w:rFonts w:hint="eastAsia" w:cs="宋体"/>
              </w:rPr>
              <w:t>5</w:t>
            </w:r>
          </w:p>
        </w:tc>
        <w:tc>
          <w:tcPr>
            <w:tcW w:w="1068" w:type="pct"/>
            <w:tcBorders>
              <w:bottom w:val="single" w:color="auto" w:sz="4" w:space="0"/>
              <w:tl2br w:val="nil"/>
              <w:tr2bl w:val="nil"/>
            </w:tcBorders>
            <w:vAlign w:val="center"/>
          </w:tcPr>
          <w:p w14:paraId="4A9E81C0">
            <w:pPr>
              <w:numPr>
                <w:ilvl w:val="255"/>
                <w:numId w:val="0"/>
              </w:numPr>
              <w:autoSpaceDE w:val="0"/>
              <w:autoSpaceDN w:val="0"/>
              <w:snapToGrid w:val="0"/>
              <w:rPr>
                <w:rFonts w:hint="eastAsia" w:cs="宋体"/>
              </w:rPr>
            </w:pPr>
            <w:r>
              <w:rPr>
                <w:rFonts w:hint="eastAsia" w:cs="宋体"/>
              </w:rPr>
              <w:t>低温</w:t>
            </w:r>
          </w:p>
        </w:tc>
        <w:tc>
          <w:tcPr>
            <w:tcW w:w="984" w:type="pct"/>
            <w:tcBorders>
              <w:tl2br w:val="nil"/>
              <w:tr2bl w:val="nil"/>
            </w:tcBorders>
            <w:vAlign w:val="center"/>
          </w:tcPr>
          <w:p w14:paraId="3DE4764C">
            <w:pPr>
              <w:rPr>
                <w:rFonts w:hint="eastAsia" w:cs="宋体"/>
              </w:rPr>
            </w:pPr>
            <w:r>
              <w:rPr>
                <w:rFonts w:hint="eastAsia" w:cs="宋体" w:asciiTheme="minorEastAsia" w:hAnsiTheme="minorEastAsia" w:eastAsiaTheme="minorEastAsia"/>
              </w:rPr>
              <w:t>TB/T 2024-2023及第1号修改单第5.14.1条</w:t>
            </w:r>
          </w:p>
        </w:tc>
        <w:tc>
          <w:tcPr>
            <w:tcW w:w="1064" w:type="pct"/>
            <w:tcBorders>
              <w:tl2br w:val="nil"/>
              <w:tr2bl w:val="nil"/>
            </w:tcBorders>
            <w:vAlign w:val="center"/>
          </w:tcPr>
          <w:p w14:paraId="009B0965">
            <w:pPr>
              <w:rPr>
                <w:rFonts w:hint="eastAsia" w:cs="宋体"/>
              </w:rPr>
            </w:pPr>
            <w:r>
              <w:rPr>
                <w:rFonts w:hint="eastAsia" w:cs="宋体" w:asciiTheme="minorEastAsia" w:hAnsiTheme="minorEastAsia" w:eastAsiaTheme="minorEastAsia"/>
              </w:rPr>
              <w:t>TB/T 2024-2023及第1号修改单第6.6条</w:t>
            </w:r>
          </w:p>
        </w:tc>
        <w:tc>
          <w:tcPr>
            <w:tcW w:w="378" w:type="pct"/>
            <w:tcBorders>
              <w:tl2br w:val="nil"/>
              <w:tr2bl w:val="nil"/>
            </w:tcBorders>
            <w:vAlign w:val="center"/>
          </w:tcPr>
          <w:p w14:paraId="56C41B9E">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3C645185">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6F982771">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3B2E08DF">
            <w:pPr>
              <w:numPr>
                <w:ilvl w:val="255"/>
                <w:numId w:val="0"/>
              </w:numPr>
              <w:autoSpaceDE w:val="0"/>
              <w:autoSpaceDN w:val="0"/>
              <w:snapToGrid w:val="0"/>
              <w:rPr>
                <w:rFonts w:hint="eastAsia" w:cs="宋体"/>
              </w:rPr>
            </w:pPr>
            <w:r>
              <w:rPr>
                <w:rFonts w:hint="eastAsia" w:cs="宋体"/>
              </w:rPr>
              <w:t>—</w:t>
            </w:r>
          </w:p>
        </w:tc>
      </w:tr>
      <w:tr w14:paraId="2D25F6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344" w:type="pct"/>
            <w:tcBorders>
              <w:top w:val="single" w:color="auto" w:sz="4" w:space="0"/>
              <w:left w:val="single" w:color="auto" w:sz="8" w:space="0"/>
              <w:bottom w:val="single" w:color="auto" w:sz="4" w:space="0"/>
              <w:tl2br w:val="nil"/>
              <w:tr2bl w:val="nil"/>
            </w:tcBorders>
            <w:vAlign w:val="center"/>
          </w:tcPr>
          <w:p w14:paraId="421B1025">
            <w:pPr>
              <w:numPr>
                <w:ilvl w:val="255"/>
                <w:numId w:val="0"/>
              </w:numPr>
              <w:autoSpaceDE w:val="0"/>
              <w:autoSpaceDN w:val="0"/>
              <w:snapToGrid w:val="0"/>
              <w:rPr>
                <w:rFonts w:hint="eastAsia" w:cs="宋体"/>
              </w:rPr>
            </w:pPr>
            <w:r>
              <w:rPr>
                <w:rFonts w:cs="宋体"/>
              </w:rPr>
              <w:t>1</w:t>
            </w:r>
            <w:r>
              <w:rPr>
                <w:rFonts w:hint="eastAsia" w:cs="宋体"/>
              </w:rPr>
              <w:t>6</w:t>
            </w:r>
          </w:p>
        </w:tc>
        <w:tc>
          <w:tcPr>
            <w:tcW w:w="1068" w:type="pct"/>
            <w:tcBorders>
              <w:top w:val="single" w:color="auto" w:sz="4" w:space="0"/>
              <w:bottom w:val="single" w:color="auto" w:sz="4" w:space="0"/>
              <w:tl2br w:val="nil"/>
              <w:tr2bl w:val="nil"/>
            </w:tcBorders>
            <w:vAlign w:val="center"/>
          </w:tcPr>
          <w:p w14:paraId="234741DF">
            <w:pPr>
              <w:numPr>
                <w:ilvl w:val="255"/>
                <w:numId w:val="0"/>
              </w:numPr>
              <w:autoSpaceDE w:val="0"/>
              <w:autoSpaceDN w:val="0"/>
              <w:snapToGrid w:val="0"/>
              <w:rPr>
                <w:rFonts w:hint="eastAsia" w:cs="宋体"/>
              </w:rPr>
            </w:pPr>
            <w:r>
              <w:rPr>
                <w:rFonts w:hint="eastAsia" w:cs="宋体"/>
              </w:rPr>
              <w:t>高温</w:t>
            </w:r>
          </w:p>
        </w:tc>
        <w:tc>
          <w:tcPr>
            <w:tcW w:w="984" w:type="pct"/>
            <w:tcBorders>
              <w:tl2br w:val="nil"/>
              <w:tr2bl w:val="nil"/>
            </w:tcBorders>
            <w:vAlign w:val="center"/>
          </w:tcPr>
          <w:p w14:paraId="7FB6C719">
            <w:pPr>
              <w:rPr>
                <w:rFonts w:hint="eastAsia" w:cs="宋体"/>
              </w:rPr>
            </w:pPr>
            <w:r>
              <w:rPr>
                <w:rFonts w:hint="eastAsia" w:cs="宋体" w:asciiTheme="minorEastAsia" w:hAnsiTheme="minorEastAsia" w:eastAsiaTheme="minorEastAsia"/>
              </w:rPr>
              <w:t>TB/T 2024-2023及第1号修改单第5.14.1条</w:t>
            </w:r>
          </w:p>
        </w:tc>
        <w:tc>
          <w:tcPr>
            <w:tcW w:w="1064" w:type="pct"/>
            <w:tcBorders>
              <w:tl2br w:val="nil"/>
              <w:tr2bl w:val="nil"/>
            </w:tcBorders>
            <w:vAlign w:val="center"/>
          </w:tcPr>
          <w:p w14:paraId="2201080A">
            <w:pPr>
              <w:rPr>
                <w:rFonts w:hint="eastAsia" w:cs="宋体"/>
              </w:rPr>
            </w:pPr>
            <w:r>
              <w:rPr>
                <w:rFonts w:hint="eastAsia" w:cs="宋体" w:asciiTheme="minorEastAsia" w:hAnsiTheme="minorEastAsia" w:eastAsiaTheme="minorEastAsia"/>
              </w:rPr>
              <w:t>TB/T 2024-2023及第1号修改单第6.7条</w:t>
            </w:r>
          </w:p>
        </w:tc>
        <w:tc>
          <w:tcPr>
            <w:tcW w:w="378" w:type="pct"/>
            <w:tcBorders>
              <w:tl2br w:val="nil"/>
              <w:tr2bl w:val="nil"/>
            </w:tcBorders>
            <w:vAlign w:val="center"/>
          </w:tcPr>
          <w:p w14:paraId="1C9E2826">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7A76FC56">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41BB7AD5">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50642681">
            <w:pPr>
              <w:numPr>
                <w:ilvl w:val="255"/>
                <w:numId w:val="0"/>
              </w:numPr>
              <w:autoSpaceDE w:val="0"/>
              <w:autoSpaceDN w:val="0"/>
              <w:snapToGrid w:val="0"/>
              <w:rPr>
                <w:rFonts w:hint="eastAsia" w:cs="宋体"/>
              </w:rPr>
            </w:pPr>
            <w:r>
              <w:rPr>
                <w:rFonts w:hint="eastAsia" w:cs="宋体"/>
              </w:rPr>
              <w:t>—</w:t>
            </w:r>
          </w:p>
        </w:tc>
      </w:tr>
      <w:tr w14:paraId="34E4C9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344" w:type="pct"/>
            <w:tcBorders>
              <w:top w:val="single" w:color="auto" w:sz="4" w:space="0"/>
              <w:left w:val="single" w:color="auto" w:sz="8" w:space="0"/>
              <w:bottom w:val="single" w:color="auto" w:sz="4" w:space="0"/>
              <w:tl2br w:val="nil"/>
              <w:tr2bl w:val="nil"/>
            </w:tcBorders>
            <w:vAlign w:val="center"/>
          </w:tcPr>
          <w:p w14:paraId="2473818A">
            <w:pPr>
              <w:numPr>
                <w:ilvl w:val="255"/>
                <w:numId w:val="0"/>
              </w:numPr>
              <w:autoSpaceDE w:val="0"/>
              <w:autoSpaceDN w:val="0"/>
              <w:snapToGrid w:val="0"/>
              <w:rPr>
                <w:rFonts w:hint="eastAsia" w:cs="宋体"/>
              </w:rPr>
            </w:pPr>
            <w:r>
              <w:rPr>
                <w:rFonts w:hint="eastAsia" w:cs="宋体"/>
              </w:rPr>
              <w:t>17</w:t>
            </w:r>
          </w:p>
        </w:tc>
        <w:tc>
          <w:tcPr>
            <w:tcW w:w="1068" w:type="pct"/>
            <w:tcBorders>
              <w:top w:val="single" w:color="auto" w:sz="4" w:space="0"/>
              <w:bottom w:val="single" w:color="auto" w:sz="4" w:space="0"/>
              <w:tl2br w:val="nil"/>
              <w:tr2bl w:val="nil"/>
            </w:tcBorders>
            <w:vAlign w:val="center"/>
          </w:tcPr>
          <w:p w14:paraId="7E3D590E">
            <w:pPr>
              <w:numPr>
                <w:ilvl w:val="255"/>
                <w:numId w:val="0"/>
              </w:numPr>
              <w:autoSpaceDE w:val="0"/>
              <w:autoSpaceDN w:val="0"/>
              <w:snapToGrid w:val="0"/>
              <w:rPr>
                <w:rFonts w:hint="eastAsia" w:cs="宋体"/>
              </w:rPr>
            </w:pPr>
            <w:r>
              <w:rPr>
                <w:rFonts w:hint="eastAsia" w:cs="宋体"/>
              </w:rPr>
              <w:t>低气压</w:t>
            </w:r>
          </w:p>
        </w:tc>
        <w:tc>
          <w:tcPr>
            <w:tcW w:w="984" w:type="pct"/>
            <w:tcBorders>
              <w:tl2br w:val="nil"/>
              <w:tr2bl w:val="nil"/>
            </w:tcBorders>
            <w:vAlign w:val="center"/>
          </w:tcPr>
          <w:p w14:paraId="128E6AB2">
            <w:pPr>
              <w:jc w:val="both"/>
              <w:rPr>
                <w:rFonts w:hint="eastAsia" w:cs="宋体"/>
              </w:rPr>
            </w:pPr>
            <w:r>
              <w:rPr>
                <w:rFonts w:hint="eastAsia" w:cs="宋体" w:asciiTheme="minorEastAsia" w:hAnsiTheme="minorEastAsia" w:eastAsiaTheme="minorEastAsia"/>
              </w:rPr>
              <w:t>TB/T 2024-2023及第1号修改单第5.15条</w:t>
            </w:r>
          </w:p>
        </w:tc>
        <w:tc>
          <w:tcPr>
            <w:tcW w:w="1064" w:type="pct"/>
            <w:tcBorders>
              <w:tl2br w:val="nil"/>
              <w:tr2bl w:val="nil"/>
            </w:tcBorders>
            <w:vAlign w:val="center"/>
          </w:tcPr>
          <w:p w14:paraId="7C9FE4D5">
            <w:pPr>
              <w:rPr>
                <w:rFonts w:hint="eastAsia" w:cs="宋体"/>
              </w:rPr>
            </w:pPr>
            <w:r>
              <w:rPr>
                <w:rFonts w:hint="eastAsia" w:cs="宋体" w:asciiTheme="minorEastAsia" w:hAnsiTheme="minorEastAsia" w:eastAsiaTheme="minorEastAsia"/>
              </w:rPr>
              <w:t>TB/T 2024-2023及第1号修改单第6.10条</w:t>
            </w:r>
          </w:p>
        </w:tc>
        <w:tc>
          <w:tcPr>
            <w:tcW w:w="378" w:type="pct"/>
            <w:tcBorders>
              <w:tl2br w:val="nil"/>
              <w:tr2bl w:val="nil"/>
            </w:tcBorders>
            <w:vAlign w:val="center"/>
          </w:tcPr>
          <w:p w14:paraId="1D1ACC19">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2814935B">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3865CD58">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34838728">
            <w:pPr>
              <w:numPr>
                <w:ilvl w:val="255"/>
                <w:numId w:val="0"/>
              </w:numPr>
              <w:autoSpaceDE w:val="0"/>
              <w:autoSpaceDN w:val="0"/>
              <w:snapToGrid w:val="0"/>
              <w:rPr>
                <w:rFonts w:hint="eastAsia" w:cs="宋体"/>
              </w:rPr>
            </w:pPr>
            <w:r>
              <w:rPr>
                <w:rFonts w:hint="eastAsia" w:cs="宋体"/>
              </w:rPr>
              <w:t>—</w:t>
            </w:r>
          </w:p>
        </w:tc>
      </w:tr>
      <w:tr w14:paraId="32DB53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344" w:type="pct"/>
            <w:tcBorders>
              <w:top w:val="single" w:color="auto" w:sz="4" w:space="0"/>
              <w:left w:val="single" w:color="auto" w:sz="8" w:space="0"/>
              <w:bottom w:val="single" w:color="auto" w:sz="4" w:space="0"/>
              <w:tl2br w:val="nil"/>
              <w:tr2bl w:val="nil"/>
            </w:tcBorders>
            <w:vAlign w:val="center"/>
          </w:tcPr>
          <w:p w14:paraId="480E120F">
            <w:pPr>
              <w:numPr>
                <w:ilvl w:val="255"/>
                <w:numId w:val="0"/>
              </w:numPr>
              <w:autoSpaceDE w:val="0"/>
              <w:autoSpaceDN w:val="0"/>
              <w:snapToGrid w:val="0"/>
              <w:rPr>
                <w:rFonts w:hint="eastAsia" w:cs="宋体"/>
              </w:rPr>
            </w:pPr>
            <w:r>
              <w:rPr>
                <w:rFonts w:hint="eastAsia" w:cs="宋体"/>
              </w:rPr>
              <w:t>18</w:t>
            </w:r>
          </w:p>
        </w:tc>
        <w:tc>
          <w:tcPr>
            <w:tcW w:w="1068" w:type="pct"/>
            <w:tcBorders>
              <w:top w:val="single" w:color="auto" w:sz="4" w:space="0"/>
              <w:bottom w:val="single" w:color="auto" w:sz="4" w:space="0"/>
              <w:tl2br w:val="nil"/>
              <w:tr2bl w:val="nil"/>
            </w:tcBorders>
            <w:vAlign w:val="center"/>
          </w:tcPr>
          <w:p w14:paraId="5ED7AD67">
            <w:pPr>
              <w:numPr>
                <w:ilvl w:val="255"/>
                <w:numId w:val="0"/>
              </w:numPr>
              <w:autoSpaceDE w:val="0"/>
              <w:autoSpaceDN w:val="0"/>
              <w:snapToGrid w:val="0"/>
              <w:rPr>
                <w:rFonts w:hint="eastAsia" w:cs="宋体"/>
              </w:rPr>
            </w:pPr>
            <w:r>
              <w:rPr>
                <w:rFonts w:hint="eastAsia" w:cs="宋体"/>
              </w:rPr>
              <w:t>盐雾</w:t>
            </w:r>
          </w:p>
        </w:tc>
        <w:tc>
          <w:tcPr>
            <w:tcW w:w="984" w:type="pct"/>
            <w:tcBorders>
              <w:tl2br w:val="nil"/>
              <w:tr2bl w:val="nil"/>
            </w:tcBorders>
            <w:vAlign w:val="center"/>
          </w:tcPr>
          <w:p w14:paraId="13242E19">
            <w:pPr>
              <w:rPr>
                <w:rFonts w:hint="eastAsia" w:cs="宋体"/>
              </w:rPr>
            </w:pPr>
            <w:r>
              <w:rPr>
                <w:rFonts w:hint="eastAsia" w:cs="宋体" w:asciiTheme="minorEastAsia" w:hAnsiTheme="minorEastAsia" w:eastAsiaTheme="minorEastAsia"/>
              </w:rPr>
              <w:t>TB/T 2024-2023第5.16条</w:t>
            </w:r>
          </w:p>
        </w:tc>
        <w:tc>
          <w:tcPr>
            <w:tcW w:w="1064" w:type="pct"/>
            <w:tcBorders>
              <w:tl2br w:val="nil"/>
              <w:tr2bl w:val="nil"/>
            </w:tcBorders>
            <w:vAlign w:val="center"/>
          </w:tcPr>
          <w:p w14:paraId="6E093B36">
            <w:pPr>
              <w:rPr>
                <w:rFonts w:hint="eastAsia" w:cs="宋体"/>
              </w:rPr>
            </w:pPr>
            <w:r>
              <w:rPr>
                <w:rFonts w:hint="eastAsia" w:cs="宋体" w:asciiTheme="minorEastAsia" w:hAnsiTheme="minorEastAsia" w:eastAsiaTheme="minorEastAsia"/>
              </w:rPr>
              <w:t>TB/T 2024-2023及第1号修改单第6.11.1条</w:t>
            </w:r>
          </w:p>
        </w:tc>
        <w:tc>
          <w:tcPr>
            <w:tcW w:w="378" w:type="pct"/>
            <w:tcBorders>
              <w:tl2br w:val="nil"/>
              <w:tr2bl w:val="nil"/>
            </w:tcBorders>
            <w:vAlign w:val="center"/>
          </w:tcPr>
          <w:p w14:paraId="7331876B">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4E24F700">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7B24A0D3">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473AB916">
            <w:pPr>
              <w:numPr>
                <w:ilvl w:val="255"/>
                <w:numId w:val="0"/>
              </w:numPr>
              <w:autoSpaceDE w:val="0"/>
              <w:autoSpaceDN w:val="0"/>
              <w:snapToGrid w:val="0"/>
              <w:rPr>
                <w:rFonts w:hint="eastAsia" w:cs="宋体"/>
              </w:rPr>
            </w:pPr>
            <w:r>
              <w:rPr>
                <w:rFonts w:hint="eastAsia" w:cs="宋体"/>
              </w:rPr>
              <w:t>—</w:t>
            </w:r>
          </w:p>
        </w:tc>
      </w:tr>
      <w:tr w14:paraId="33334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344" w:type="pct"/>
            <w:tcBorders>
              <w:top w:val="single" w:color="auto" w:sz="4" w:space="0"/>
              <w:left w:val="single" w:color="auto" w:sz="8" w:space="0"/>
              <w:tl2br w:val="nil"/>
              <w:tr2bl w:val="nil"/>
            </w:tcBorders>
            <w:vAlign w:val="center"/>
          </w:tcPr>
          <w:p w14:paraId="2318FBFC">
            <w:pPr>
              <w:numPr>
                <w:ilvl w:val="255"/>
                <w:numId w:val="0"/>
              </w:numPr>
              <w:autoSpaceDE w:val="0"/>
              <w:autoSpaceDN w:val="0"/>
              <w:snapToGrid w:val="0"/>
              <w:rPr>
                <w:rFonts w:hint="eastAsia" w:cs="宋体"/>
              </w:rPr>
            </w:pPr>
            <w:r>
              <w:rPr>
                <w:rFonts w:hint="eastAsia" w:cs="宋体"/>
              </w:rPr>
              <w:t>19</w:t>
            </w:r>
          </w:p>
        </w:tc>
        <w:tc>
          <w:tcPr>
            <w:tcW w:w="1068" w:type="pct"/>
            <w:tcBorders>
              <w:top w:val="single" w:color="auto" w:sz="4" w:space="0"/>
              <w:bottom w:val="single" w:color="auto" w:sz="4" w:space="0"/>
              <w:tl2br w:val="nil"/>
              <w:tr2bl w:val="nil"/>
            </w:tcBorders>
            <w:vAlign w:val="center"/>
          </w:tcPr>
          <w:p w14:paraId="1087C20D">
            <w:pPr>
              <w:numPr>
                <w:ilvl w:val="255"/>
                <w:numId w:val="0"/>
              </w:numPr>
              <w:autoSpaceDE w:val="0"/>
              <w:autoSpaceDN w:val="0"/>
              <w:snapToGrid w:val="0"/>
              <w:rPr>
                <w:rFonts w:hint="eastAsia" w:cs="宋体"/>
              </w:rPr>
            </w:pPr>
            <w:r>
              <w:rPr>
                <w:rFonts w:hint="eastAsia" w:cs="宋体"/>
              </w:rPr>
              <w:t>振动</w:t>
            </w:r>
          </w:p>
        </w:tc>
        <w:tc>
          <w:tcPr>
            <w:tcW w:w="984" w:type="pct"/>
            <w:tcBorders>
              <w:tl2br w:val="nil"/>
              <w:tr2bl w:val="nil"/>
            </w:tcBorders>
            <w:vAlign w:val="center"/>
          </w:tcPr>
          <w:p w14:paraId="432C157C">
            <w:pPr>
              <w:rPr>
                <w:rFonts w:hint="eastAsia" w:cs="宋体"/>
              </w:rPr>
            </w:pPr>
            <w:r>
              <w:rPr>
                <w:rFonts w:hint="eastAsia" w:cs="宋体" w:asciiTheme="minorEastAsia" w:hAnsiTheme="minorEastAsia" w:eastAsiaTheme="minorEastAsia"/>
              </w:rPr>
              <w:t>TB/T 2024-2023及第1号修改单第5.17.1条</w:t>
            </w:r>
          </w:p>
        </w:tc>
        <w:tc>
          <w:tcPr>
            <w:tcW w:w="1064" w:type="pct"/>
            <w:tcBorders>
              <w:tl2br w:val="nil"/>
              <w:tr2bl w:val="nil"/>
            </w:tcBorders>
            <w:vAlign w:val="center"/>
          </w:tcPr>
          <w:p w14:paraId="0D4108B2">
            <w:pPr>
              <w:rPr>
                <w:rFonts w:hint="eastAsia" w:cs="宋体"/>
              </w:rPr>
            </w:pPr>
            <w:r>
              <w:rPr>
                <w:rFonts w:hint="eastAsia" w:cs="宋体" w:asciiTheme="minorEastAsia" w:hAnsiTheme="minorEastAsia" w:eastAsiaTheme="minorEastAsia"/>
              </w:rPr>
              <w:t>TB/T 2024-2023及第1号修改单第6.11.1条</w:t>
            </w:r>
          </w:p>
        </w:tc>
        <w:tc>
          <w:tcPr>
            <w:tcW w:w="378" w:type="pct"/>
            <w:tcBorders>
              <w:tl2br w:val="nil"/>
              <w:tr2bl w:val="nil"/>
            </w:tcBorders>
            <w:vAlign w:val="center"/>
          </w:tcPr>
          <w:p w14:paraId="12F7558E">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3599E79A">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6C56CF91">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5965D899">
            <w:pPr>
              <w:numPr>
                <w:ilvl w:val="255"/>
                <w:numId w:val="0"/>
              </w:numPr>
              <w:autoSpaceDE w:val="0"/>
              <w:autoSpaceDN w:val="0"/>
              <w:snapToGrid w:val="0"/>
              <w:rPr>
                <w:rFonts w:hint="eastAsia" w:cs="宋体"/>
              </w:rPr>
            </w:pPr>
            <w:r>
              <w:rPr>
                <w:rFonts w:hint="eastAsia" w:cs="宋体"/>
              </w:rPr>
              <w:t>—</w:t>
            </w:r>
          </w:p>
        </w:tc>
      </w:tr>
      <w:tr w14:paraId="6BD0C7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 w:hRule="atLeast"/>
        </w:trPr>
        <w:tc>
          <w:tcPr>
            <w:tcW w:w="344" w:type="pct"/>
            <w:tcBorders>
              <w:left w:val="single" w:color="auto" w:sz="8" w:space="0"/>
              <w:tl2br w:val="nil"/>
              <w:tr2bl w:val="nil"/>
            </w:tcBorders>
            <w:vAlign w:val="center"/>
          </w:tcPr>
          <w:p w14:paraId="513FD675">
            <w:pPr>
              <w:numPr>
                <w:ilvl w:val="255"/>
                <w:numId w:val="0"/>
              </w:numPr>
              <w:autoSpaceDE w:val="0"/>
              <w:autoSpaceDN w:val="0"/>
              <w:snapToGrid w:val="0"/>
              <w:rPr>
                <w:rFonts w:hint="eastAsia" w:cs="宋体"/>
              </w:rPr>
            </w:pPr>
            <w:r>
              <w:rPr>
                <w:rFonts w:hint="eastAsia" w:cs="宋体"/>
              </w:rPr>
              <w:t>20</w:t>
            </w:r>
          </w:p>
        </w:tc>
        <w:tc>
          <w:tcPr>
            <w:tcW w:w="1068" w:type="pct"/>
            <w:tcBorders>
              <w:top w:val="single" w:color="auto" w:sz="4" w:space="0"/>
              <w:bottom w:val="single" w:color="auto" w:sz="4" w:space="0"/>
              <w:tl2br w:val="nil"/>
              <w:tr2bl w:val="nil"/>
            </w:tcBorders>
            <w:vAlign w:val="center"/>
          </w:tcPr>
          <w:p w14:paraId="1913194D">
            <w:pPr>
              <w:numPr>
                <w:ilvl w:val="255"/>
                <w:numId w:val="0"/>
              </w:numPr>
              <w:autoSpaceDE w:val="0"/>
              <w:autoSpaceDN w:val="0"/>
              <w:snapToGrid w:val="0"/>
              <w:jc w:val="both"/>
              <w:rPr>
                <w:rFonts w:hint="eastAsia" w:cs="宋体"/>
              </w:rPr>
            </w:pPr>
            <w:r>
              <w:rPr>
                <w:rFonts w:hint="eastAsia" w:cs="宋体"/>
              </w:rPr>
              <w:t xml:space="preserve">     电寿命试验</w:t>
            </w:r>
          </w:p>
        </w:tc>
        <w:tc>
          <w:tcPr>
            <w:tcW w:w="984" w:type="pct"/>
            <w:tcBorders>
              <w:tl2br w:val="nil"/>
              <w:tr2bl w:val="nil"/>
            </w:tcBorders>
            <w:vAlign w:val="center"/>
          </w:tcPr>
          <w:p w14:paraId="0CBE6DCD">
            <w:pPr>
              <w:numPr>
                <w:ilvl w:val="255"/>
                <w:numId w:val="0"/>
              </w:numPr>
              <w:autoSpaceDE w:val="0"/>
              <w:autoSpaceDN w:val="0"/>
              <w:snapToGrid w:val="0"/>
              <w:rPr>
                <w:rFonts w:hint="eastAsia" w:cs="宋体"/>
              </w:rPr>
            </w:pPr>
            <w:r>
              <w:rPr>
                <w:rFonts w:hint="eastAsia" w:cs="宋体" w:asciiTheme="minorEastAsia" w:hAnsiTheme="minorEastAsia" w:eastAsiaTheme="minorEastAsia"/>
              </w:rPr>
              <w:t>TB/T 2024-2023及第1号修改单第5.18.1条</w:t>
            </w:r>
          </w:p>
        </w:tc>
        <w:tc>
          <w:tcPr>
            <w:tcW w:w="1064" w:type="pct"/>
            <w:tcBorders>
              <w:tl2br w:val="nil"/>
              <w:tr2bl w:val="nil"/>
            </w:tcBorders>
            <w:vAlign w:val="center"/>
          </w:tcPr>
          <w:p w14:paraId="00870840">
            <w:pPr>
              <w:numPr>
                <w:ilvl w:val="255"/>
                <w:numId w:val="0"/>
              </w:numPr>
              <w:autoSpaceDE w:val="0"/>
              <w:autoSpaceDN w:val="0"/>
              <w:snapToGrid w:val="0"/>
              <w:rPr>
                <w:rFonts w:hint="eastAsia" w:cs="宋体"/>
              </w:rPr>
            </w:pPr>
            <w:r>
              <w:rPr>
                <w:rFonts w:hint="eastAsia" w:cs="宋体" w:asciiTheme="minorEastAsia" w:hAnsiTheme="minorEastAsia" w:eastAsiaTheme="minorEastAsia"/>
              </w:rPr>
              <w:t>TB/T 2024-2023及第1号修改单第6.11.1条</w:t>
            </w:r>
          </w:p>
        </w:tc>
        <w:tc>
          <w:tcPr>
            <w:tcW w:w="378" w:type="pct"/>
            <w:tcBorders>
              <w:tl2br w:val="nil"/>
              <w:tr2bl w:val="nil"/>
            </w:tcBorders>
            <w:vAlign w:val="center"/>
          </w:tcPr>
          <w:p w14:paraId="57542A42">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52E609DB">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5E1500BB">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66C9EE88">
            <w:pPr>
              <w:numPr>
                <w:ilvl w:val="255"/>
                <w:numId w:val="0"/>
              </w:numPr>
              <w:autoSpaceDE w:val="0"/>
              <w:autoSpaceDN w:val="0"/>
              <w:snapToGrid w:val="0"/>
              <w:rPr>
                <w:rFonts w:hint="eastAsia" w:cs="宋体"/>
              </w:rPr>
            </w:pPr>
            <w:r>
              <w:rPr>
                <w:rFonts w:hint="eastAsia" w:cs="宋体"/>
              </w:rPr>
              <w:t>—</w:t>
            </w:r>
          </w:p>
        </w:tc>
      </w:tr>
      <w:tr w14:paraId="508135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 w:hRule="atLeast"/>
        </w:trPr>
        <w:tc>
          <w:tcPr>
            <w:tcW w:w="344" w:type="pct"/>
            <w:tcBorders>
              <w:left w:val="single" w:color="auto" w:sz="8" w:space="0"/>
              <w:tl2br w:val="nil"/>
              <w:tr2bl w:val="nil"/>
            </w:tcBorders>
            <w:vAlign w:val="center"/>
          </w:tcPr>
          <w:p w14:paraId="4373E9CC">
            <w:pPr>
              <w:numPr>
                <w:ilvl w:val="255"/>
                <w:numId w:val="0"/>
              </w:numPr>
              <w:autoSpaceDE w:val="0"/>
              <w:autoSpaceDN w:val="0"/>
              <w:snapToGrid w:val="0"/>
              <w:rPr>
                <w:rFonts w:hint="eastAsia" w:cs="宋体"/>
              </w:rPr>
            </w:pPr>
            <w:r>
              <w:rPr>
                <w:rFonts w:hint="eastAsia" w:cs="宋体"/>
              </w:rPr>
              <w:t>21</w:t>
            </w:r>
          </w:p>
        </w:tc>
        <w:tc>
          <w:tcPr>
            <w:tcW w:w="1068" w:type="pct"/>
            <w:tcBorders>
              <w:top w:val="single" w:color="auto" w:sz="4" w:space="0"/>
              <w:tl2br w:val="nil"/>
              <w:tr2bl w:val="nil"/>
            </w:tcBorders>
            <w:vAlign w:val="center"/>
          </w:tcPr>
          <w:p w14:paraId="50DD0290">
            <w:pPr>
              <w:numPr>
                <w:ilvl w:val="255"/>
                <w:numId w:val="0"/>
              </w:numPr>
              <w:autoSpaceDE w:val="0"/>
              <w:autoSpaceDN w:val="0"/>
              <w:snapToGrid w:val="0"/>
              <w:jc w:val="both"/>
              <w:rPr>
                <w:rFonts w:hint="eastAsia" w:cs="宋体"/>
              </w:rPr>
            </w:pPr>
            <w:r>
              <w:rPr>
                <w:rFonts w:hint="eastAsia" w:cs="宋体"/>
              </w:rPr>
              <w:t xml:space="preserve">    机械寿命试验</w:t>
            </w:r>
          </w:p>
        </w:tc>
        <w:tc>
          <w:tcPr>
            <w:tcW w:w="984" w:type="pct"/>
            <w:tcBorders>
              <w:tl2br w:val="nil"/>
              <w:tr2bl w:val="nil"/>
            </w:tcBorders>
            <w:vAlign w:val="center"/>
          </w:tcPr>
          <w:p w14:paraId="49B824C8">
            <w:pPr>
              <w:numPr>
                <w:ilvl w:val="255"/>
                <w:numId w:val="0"/>
              </w:numPr>
              <w:autoSpaceDE w:val="0"/>
              <w:autoSpaceDN w:val="0"/>
              <w:snapToGrid w:val="0"/>
              <w:rPr>
                <w:rFonts w:hint="eastAsia" w:cs="宋体"/>
              </w:rPr>
            </w:pPr>
            <w:r>
              <w:rPr>
                <w:rFonts w:hint="eastAsia" w:cs="宋体" w:asciiTheme="minorEastAsia" w:hAnsiTheme="minorEastAsia" w:eastAsiaTheme="minorEastAsia"/>
              </w:rPr>
              <w:t>TB/T 2024-2023及第1号修改单第5.19.1条</w:t>
            </w:r>
          </w:p>
        </w:tc>
        <w:tc>
          <w:tcPr>
            <w:tcW w:w="1064" w:type="pct"/>
            <w:tcBorders>
              <w:tl2br w:val="nil"/>
              <w:tr2bl w:val="nil"/>
            </w:tcBorders>
            <w:vAlign w:val="center"/>
          </w:tcPr>
          <w:p w14:paraId="3867D7A9">
            <w:pPr>
              <w:numPr>
                <w:ilvl w:val="255"/>
                <w:numId w:val="0"/>
              </w:numPr>
              <w:autoSpaceDE w:val="0"/>
              <w:autoSpaceDN w:val="0"/>
              <w:snapToGrid w:val="0"/>
              <w:rPr>
                <w:rFonts w:hint="eastAsia" w:cs="宋体"/>
              </w:rPr>
            </w:pPr>
            <w:r>
              <w:rPr>
                <w:rFonts w:hint="eastAsia" w:cs="宋体" w:asciiTheme="minorEastAsia" w:hAnsiTheme="minorEastAsia" w:eastAsiaTheme="minorEastAsia"/>
              </w:rPr>
              <w:t>TB/T 2024-2023及第1号修改单第6.11.1条</w:t>
            </w:r>
          </w:p>
        </w:tc>
        <w:tc>
          <w:tcPr>
            <w:tcW w:w="378" w:type="pct"/>
            <w:tcBorders>
              <w:tl2br w:val="nil"/>
              <w:tr2bl w:val="nil"/>
            </w:tcBorders>
            <w:vAlign w:val="center"/>
          </w:tcPr>
          <w:p w14:paraId="02C9416B">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7DDF633C">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7DEEEBEF">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51DE1966">
            <w:pPr>
              <w:numPr>
                <w:ilvl w:val="255"/>
                <w:numId w:val="0"/>
              </w:numPr>
              <w:autoSpaceDE w:val="0"/>
              <w:autoSpaceDN w:val="0"/>
              <w:snapToGrid w:val="0"/>
              <w:rPr>
                <w:rFonts w:hint="eastAsia" w:cs="宋体"/>
              </w:rPr>
            </w:pPr>
            <w:r>
              <w:rPr>
                <w:rFonts w:hint="eastAsia" w:cs="宋体"/>
              </w:rPr>
              <w:t>—</w:t>
            </w:r>
          </w:p>
        </w:tc>
      </w:tr>
      <w:tr w14:paraId="5398F5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344" w:type="pct"/>
            <w:tcBorders>
              <w:left w:val="single" w:color="auto" w:sz="8" w:space="0"/>
              <w:tl2br w:val="nil"/>
              <w:tr2bl w:val="nil"/>
            </w:tcBorders>
            <w:vAlign w:val="center"/>
          </w:tcPr>
          <w:p w14:paraId="07E86244">
            <w:pPr>
              <w:numPr>
                <w:ilvl w:val="255"/>
                <w:numId w:val="0"/>
              </w:numPr>
              <w:autoSpaceDE w:val="0"/>
              <w:autoSpaceDN w:val="0"/>
              <w:snapToGrid w:val="0"/>
              <w:rPr>
                <w:rFonts w:hint="eastAsia" w:cs="宋体"/>
              </w:rPr>
            </w:pPr>
            <w:r>
              <w:rPr>
                <w:rFonts w:hint="eastAsia" w:cs="宋体"/>
              </w:rPr>
              <w:t>22</w:t>
            </w:r>
          </w:p>
        </w:tc>
        <w:tc>
          <w:tcPr>
            <w:tcW w:w="1068" w:type="pct"/>
            <w:tcBorders>
              <w:top w:val="single" w:color="auto" w:sz="4" w:space="0"/>
              <w:tl2br w:val="nil"/>
              <w:tr2bl w:val="nil"/>
            </w:tcBorders>
            <w:vAlign w:val="center"/>
          </w:tcPr>
          <w:p w14:paraId="790E7064">
            <w:pPr>
              <w:numPr>
                <w:ilvl w:val="255"/>
                <w:numId w:val="0"/>
              </w:numPr>
              <w:autoSpaceDE w:val="0"/>
              <w:autoSpaceDN w:val="0"/>
              <w:snapToGrid w:val="0"/>
              <w:jc w:val="both"/>
              <w:rPr>
                <w:rFonts w:hint="eastAsia" w:cs="宋体"/>
              </w:rPr>
            </w:pPr>
            <w:r>
              <w:rPr>
                <w:rFonts w:hint="eastAsia" w:cs="宋体"/>
              </w:rPr>
              <w:t>继电器质量不应大于3.0 kg</w:t>
            </w:r>
          </w:p>
        </w:tc>
        <w:tc>
          <w:tcPr>
            <w:tcW w:w="984" w:type="pct"/>
            <w:tcBorders>
              <w:tl2br w:val="nil"/>
              <w:tr2bl w:val="nil"/>
            </w:tcBorders>
            <w:vAlign w:val="center"/>
          </w:tcPr>
          <w:p w14:paraId="39FA942E">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2024-2023及第1号修改单第4.7条</w:t>
            </w:r>
          </w:p>
        </w:tc>
        <w:tc>
          <w:tcPr>
            <w:tcW w:w="1064" w:type="pct"/>
            <w:tcBorders>
              <w:tl2br w:val="nil"/>
              <w:tr2bl w:val="nil"/>
            </w:tcBorders>
            <w:vAlign w:val="center"/>
          </w:tcPr>
          <w:p w14:paraId="5D137942">
            <w:pPr>
              <w:numPr>
                <w:ilvl w:val="255"/>
                <w:numId w:val="0"/>
              </w:numPr>
              <w:autoSpaceDE w:val="0"/>
              <w:autoSpaceDN w:val="0"/>
              <w:snapToGrid w:val="0"/>
              <w:rPr>
                <w:rFonts w:hint="eastAsia" w:cs="宋体" w:asciiTheme="minorEastAsia" w:hAnsiTheme="minorEastAsia" w:eastAsiaTheme="minorEastAsia"/>
              </w:rPr>
            </w:pPr>
            <w:r>
              <w:rPr>
                <w:rFonts w:hint="eastAsia" w:cs="宋体"/>
              </w:rPr>
              <w:t>—</w:t>
            </w:r>
          </w:p>
        </w:tc>
        <w:tc>
          <w:tcPr>
            <w:tcW w:w="378" w:type="pct"/>
            <w:tcBorders>
              <w:tl2br w:val="nil"/>
              <w:tr2bl w:val="nil"/>
            </w:tcBorders>
            <w:vAlign w:val="center"/>
          </w:tcPr>
          <w:p w14:paraId="4F1FBCEE">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0F9FDC24">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02CD1737">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11004D0F">
            <w:pPr>
              <w:numPr>
                <w:ilvl w:val="255"/>
                <w:numId w:val="0"/>
              </w:numPr>
              <w:autoSpaceDE w:val="0"/>
              <w:autoSpaceDN w:val="0"/>
              <w:snapToGrid w:val="0"/>
              <w:rPr>
                <w:rFonts w:hint="eastAsia" w:cs="宋体"/>
              </w:rPr>
            </w:pPr>
            <w:r>
              <w:rPr>
                <w:rFonts w:hint="eastAsia" w:cs="宋体"/>
              </w:rPr>
              <w:t>√</w:t>
            </w:r>
          </w:p>
        </w:tc>
      </w:tr>
      <w:tr w14:paraId="17D5D1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344" w:type="pct"/>
            <w:tcBorders>
              <w:left w:val="single" w:color="auto" w:sz="8" w:space="0"/>
              <w:tl2br w:val="nil"/>
              <w:tr2bl w:val="nil"/>
            </w:tcBorders>
            <w:vAlign w:val="center"/>
          </w:tcPr>
          <w:p w14:paraId="2E015BDE">
            <w:pPr>
              <w:numPr>
                <w:ilvl w:val="255"/>
                <w:numId w:val="0"/>
              </w:numPr>
              <w:autoSpaceDE w:val="0"/>
              <w:autoSpaceDN w:val="0"/>
              <w:snapToGrid w:val="0"/>
              <w:rPr>
                <w:rFonts w:hint="eastAsia" w:cs="宋体"/>
              </w:rPr>
            </w:pPr>
            <w:r>
              <w:rPr>
                <w:rFonts w:hint="eastAsia" w:cs="宋体"/>
              </w:rPr>
              <w:t>23</w:t>
            </w:r>
          </w:p>
        </w:tc>
        <w:tc>
          <w:tcPr>
            <w:tcW w:w="1068" w:type="pct"/>
            <w:tcBorders>
              <w:top w:val="single" w:color="auto" w:sz="4" w:space="0"/>
              <w:tl2br w:val="nil"/>
              <w:tr2bl w:val="nil"/>
            </w:tcBorders>
            <w:vAlign w:val="center"/>
          </w:tcPr>
          <w:p w14:paraId="052E1BCF">
            <w:pPr>
              <w:numPr>
                <w:ilvl w:val="255"/>
                <w:numId w:val="0"/>
              </w:numPr>
              <w:autoSpaceDE w:val="0"/>
              <w:autoSpaceDN w:val="0"/>
              <w:snapToGrid w:val="0"/>
              <w:jc w:val="both"/>
              <w:rPr>
                <w:rFonts w:hint="eastAsia" w:cs="宋体"/>
              </w:rPr>
            </w:pPr>
            <w:r>
              <w:rPr>
                <w:rFonts w:hint="eastAsia" w:cs="宋体"/>
              </w:rPr>
              <w:t>翼板在极限位置时，翼板和外罩的间隙不应小于2 mm</w:t>
            </w:r>
          </w:p>
        </w:tc>
        <w:tc>
          <w:tcPr>
            <w:tcW w:w="984" w:type="pct"/>
            <w:tcBorders>
              <w:tl2br w:val="nil"/>
              <w:tr2bl w:val="nil"/>
            </w:tcBorders>
            <w:vAlign w:val="center"/>
          </w:tcPr>
          <w:p w14:paraId="54ED849A">
            <w:pPr>
              <w:numPr>
                <w:ilvl w:val="255"/>
                <w:numId w:val="0"/>
              </w:numPr>
              <w:autoSpaceDE w:val="0"/>
              <w:autoSpaceDN w:val="0"/>
              <w:snapToGrid w:val="0"/>
              <w:rPr>
                <w:rFonts w:hint="eastAsia" w:cs="宋体" w:asciiTheme="minorEastAsia" w:hAnsiTheme="minorEastAsia" w:eastAsiaTheme="minorEastAsia"/>
              </w:rPr>
            </w:pPr>
            <w:r>
              <w:rPr>
                <w:rFonts w:hint="eastAsia" w:cs="宋体" w:asciiTheme="minorEastAsia" w:hAnsiTheme="minorEastAsia" w:eastAsiaTheme="minorEastAsia"/>
              </w:rPr>
              <w:t>TB/T 2024-2023及第1号修改单第5.5.1.b)条</w:t>
            </w:r>
          </w:p>
        </w:tc>
        <w:tc>
          <w:tcPr>
            <w:tcW w:w="1064" w:type="pct"/>
            <w:tcBorders>
              <w:tl2br w:val="nil"/>
              <w:tr2bl w:val="nil"/>
            </w:tcBorders>
            <w:vAlign w:val="center"/>
          </w:tcPr>
          <w:p w14:paraId="3704EED3">
            <w:pPr>
              <w:numPr>
                <w:ilvl w:val="255"/>
                <w:numId w:val="0"/>
              </w:numPr>
              <w:autoSpaceDE w:val="0"/>
              <w:autoSpaceDN w:val="0"/>
              <w:snapToGrid w:val="0"/>
              <w:rPr>
                <w:rFonts w:hint="eastAsia" w:cs="宋体" w:asciiTheme="minorEastAsia" w:hAnsiTheme="minorEastAsia" w:eastAsiaTheme="minorEastAsia"/>
              </w:rPr>
            </w:pPr>
            <w:r>
              <w:rPr>
                <w:rFonts w:hint="eastAsia" w:cs="宋体"/>
              </w:rPr>
              <w:t>—</w:t>
            </w:r>
          </w:p>
        </w:tc>
        <w:tc>
          <w:tcPr>
            <w:tcW w:w="378" w:type="pct"/>
            <w:tcBorders>
              <w:tl2br w:val="nil"/>
              <w:tr2bl w:val="nil"/>
            </w:tcBorders>
            <w:vAlign w:val="center"/>
          </w:tcPr>
          <w:p w14:paraId="534AD730">
            <w:pPr>
              <w:numPr>
                <w:ilvl w:val="255"/>
                <w:numId w:val="0"/>
              </w:numPr>
              <w:autoSpaceDE w:val="0"/>
              <w:autoSpaceDN w:val="0"/>
              <w:snapToGrid w:val="0"/>
              <w:rPr>
                <w:rFonts w:hint="eastAsia" w:cs="宋体"/>
              </w:rPr>
            </w:pPr>
            <w:r>
              <w:rPr>
                <w:rFonts w:hint="eastAsia" w:cs="宋体"/>
              </w:rPr>
              <w:t>—</w:t>
            </w:r>
          </w:p>
        </w:tc>
        <w:tc>
          <w:tcPr>
            <w:tcW w:w="378" w:type="pct"/>
            <w:tcBorders>
              <w:tl2br w:val="nil"/>
              <w:tr2bl w:val="nil"/>
            </w:tcBorders>
            <w:vAlign w:val="center"/>
          </w:tcPr>
          <w:p w14:paraId="792E31AA">
            <w:pPr>
              <w:numPr>
                <w:ilvl w:val="255"/>
                <w:numId w:val="0"/>
              </w:numPr>
              <w:autoSpaceDE w:val="0"/>
              <w:autoSpaceDN w:val="0"/>
              <w:snapToGrid w:val="0"/>
              <w:rPr>
                <w:rFonts w:hint="eastAsia" w:cs="宋体"/>
              </w:rPr>
            </w:pPr>
            <w:r>
              <w:rPr>
                <w:rFonts w:hint="eastAsia" w:cs="宋体"/>
              </w:rPr>
              <w:t>—</w:t>
            </w:r>
          </w:p>
        </w:tc>
        <w:tc>
          <w:tcPr>
            <w:tcW w:w="379" w:type="pct"/>
            <w:tcBorders>
              <w:tl2br w:val="nil"/>
              <w:tr2bl w:val="nil"/>
            </w:tcBorders>
            <w:vAlign w:val="center"/>
          </w:tcPr>
          <w:p w14:paraId="7C342FCE">
            <w:pPr>
              <w:numPr>
                <w:ilvl w:val="255"/>
                <w:numId w:val="0"/>
              </w:numPr>
              <w:autoSpaceDE w:val="0"/>
              <w:autoSpaceDN w:val="0"/>
              <w:snapToGrid w:val="0"/>
              <w:rPr>
                <w:rFonts w:hint="eastAsia" w:cs="宋体"/>
              </w:rPr>
            </w:pPr>
            <w:r>
              <w:rPr>
                <w:rFonts w:hint="eastAsia" w:cs="宋体"/>
              </w:rPr>
              <w:t>—</w:t>
            </w:r>
          </w:p>
        </w:tc>
        <w:tc>
          <w:tcPr>
            <w:tcW w:w="403" w:type="pct"/>
            <w:tcBorders>
              <w:right w:val="single" w:color="auto" w:sz="8" w:space="0"/>
              <w:tl2br w:val="nil"/>
              <w:tr2bl w:val="nil"/>
            </w:tcBorders>
            <w:vAlign w:val="center"/>
          </w:tcPr>
          <w:p w14:paraId="791AE526">
            <w:pPr>
              <w:numPr>
                <w:ilvl w:val="255"/>
                <w:numId w:val="0"/>
              </w:numPr>
              <w:autoSpaceDE w:val="0"/>
              <w:autoSpaceDN w:val="0"/>
              <w:snapToGrid w:val="0"/>
              <w:rPr>
                <w:rFonts w:hint="eastAsia" w:cs="宋体"/>
              </w:rPr>
            </w:pPr>
            <w:r>
              <w:rPr>
                <w:rFonts w:hint="eastAsia" w:cs="宋体"/>
              </w:rPr>
              <w:t>√</w:t>
            </w:r>
          </w:p>
        </w:tc>
      </w:tr>
      <w:tr w14:paraId="3A2256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000" w:type="pct"/>
            <w:gridSpan w:val="8"/>
            <w:tcBorders>
              <w:top w:val="single" w:color="auto" w:sz="8" w:space="0"/>
              <w:left w:val="single" w:color="auto" w:sz="8" w:space="0"/>
              <w:bottom w:val="single" w:color="auto" w:sz="8" w:space="0"/>
              <w:right w:val="single" w:color="auto" w:sz="8" w:space="0"/>
              <w:tl2br w:val="nil"/>
              <w:tr2bl w:val="nil"/>
            </w:tcBorders>
            <w:vAlign w:val="center"/>
          </w:tcPr>
          <w:p w14:paraId="00D7B37B">
            <w:pPr>
              <w:tabs>
                <w:tab w:val="left" w:pos="312"/>
                <w:tab w:val="left" w:pos="449"/>
                <w:tab w:val="clear" w:pos="0"/>
              </w:tabs>
              <w:spacing w:line="300" w:lineRule="auto"/>
              <w:ind w:left="360" w:leftChars="200"/>
              <w:jc w:val="both"/>
              <w:rPr>
                <w:rFonts w:hint="eastAsia"/>
              </w:rPr>
            </w:pPr>
            <w:r>
              <w:rPr>
                <w:rFonts w:hint="eastAsia"/>
              </w:rPr>
              <w:t>说明</w:t>
            </w:r>
            <w:r>
              <w:t>：</w:t>
            </w:r>
          </w:p>
          <w:p w14:paraId="6E0D2CAE">
            <w:pPr>
              <w:tabs>
                <w:tab w:val="left" w:pos="312"/>
                <w:tab w:val="left" w:pos="449"/>
                <w:tab w:val="clear" w:pos="0"/>
              </w:tabs>
              <w:spacing w:line="300" w:lineRule="auto"/>
              <w:ind w:left="360" w:leftChars="200"/>
              <w:jc w:val="both"/>
              <w:rPr>
                <w:rFonts w:hint="eastAsia"/>
              </w:rPr>
            </w:pPr>
            <w:r>
              <w:rPr>
                <w:rFonts w:hint="eastAsia"/>
              </w:rPr>
              <w:t>1</w:t>
            </w:r>
            <w:r>
              <w:t>.</w:t>
            </w:r>
            <w:r>
              <w:rPr>
                <w:rFonts w:hint="eastAsia"/>
              </w:rPr>
              <w:t>“√”表示应进行的检测项目。</w:t>
            </w:r>
          </w:p>
          <w:p w14:paraId="0A77F57E">
            <w:pPr>
              <w:tabs>
                <w:tab w:val="left" w:pos="312"/>
                <w:tab w:val="left" w:pos="449"/>
                <w:tab w:val="clear" w:pos="0"/>
              </w:tabs>
              <w:spacing w:line="300" w:lineRule="auto"/>
              <w:ind w:left="360" w:leftChars="200"/>
              <w:jc w:val="both"/>
              <w:rPr>
                <w:rFonts w:hint="eastAsia" w:cs="宋体" w:asciiTheme="minorEastAsia" w:hAnsiTheme="minorEastAsia" w:eastAsiaTheme="minorEastAsia"/>
                <w:szCs w:val="21"/>
              </w:rPr>
            </w:pPr>
            <w:r>
              <w:rPr>
                <w:rFonts w:hint="eastAsia" w:cs="Arial" w:asciiTheme="minorEastAsia" w:hAnsiTheme="minorEastAsia" w:eastAsiaTheme="minorEastAsia"/>
                <w:szCs w:val="21"/>
              </w:rPr>
              <w:t>2</w:t>
            </w:r>
            <w:r>
              <w:rPr>
                <w:rFonts w:cs="Arial" w:asciiTheme="minorEastAsia" w:hAnsiTheme="minorEastAsia" w:eastAsiaTheme="minorEastAsia"/>
                <w:szCs w:val="21"/>
              </w:rPr>
              <w:t>.安装尺寸</w:t>
            </w:r>
            <w:r>
              <w:rPr>
                <w:rFonts w:hint="eastAsia" w:cs="Arial" w:asciiTheme="minorEastAsia" w:hAnsiTheme="minorEastAsia" w:eastAsiaTheme="minorEastAsia"/>
                <w:szCs w:val="21"/>
              </w:rPr>
              <w:t>检测中</w:t>
            </w:r>
            <w:r>
              <w:rPr>
                <w:rFonts w:hint="eastAsia" w:cs="宋体" w:asciiTheme="minorEastAsia" w:hAnsiTheme="minorEastAsia" w:eastAsiaTheme="minorEastAsia"/>
                <w:szCs w:val="21"/>
              </w:rPr>
              <w:t>未注公差时应符合</w:t>
            </w:r>
            <w:r>
              <w:rPr>
                <w:rFonts w:cs="宋体" w:asciiTheme="minorEastAsia" w:hAnsiTheme="minorEastAsia" w:eastAsiaTheme="minorEastAsia"/>
                <w:szCs w:val="21"/>
              </w:rPr>
              <w:t>GB/T 1804—2000中公差等级粗糙</w:t>
            </w:r>
            <w:r>
              <w:rPr>
                <w:rFonts w:hint="eastAsia" w:cs="宋体" w:asciiTheme="minorEastAsia" w:hAnsiTheme="minorEastAsia" w:eastAsiaTheme="minorEastAsia"/>
                <w:szCs w:val="21"/>
              </w:rPr>
              <w:t>V</w:t>
            </w:r>
            <w:r>
              <w:rPr>
                <w:rFonts w:cs="宋体" w:asciiTheme="minorEastAsia" w:hAnsiTheme="minorEastAsia" w:eastAsiaTheme="minorEastAsia"/>
                <w:szCs w:val="21"/>
              </w:rPr>
              <w:t>的要求</w:t>
            </w:r>
            <w:r>
              <w:rPr>
                <w:rFonts w:hint="eastAsia" w:cs="宋体" w:asciiTheme="minorEastAsia" w:hAnsiTheme="minorEastAsia" w:eastAsiaTheme="minorEastAsia"/>
                <w:szCs w:val="21"/>
              </w:rPr>
              <w:t>。</w:t>
            </w:r>
          </w:p>
          <w:p w14:paraId="37119F8B">
            <w:pPr>
              <w:tabs>
                <w:tab w:val="left" w:pos="312"/>
                <w:tab w:val="left" w:pos="449"/>
                <w:tab w:val="clear" w:pos="0"/>
              </w:tabs>
              <w:spacing w:line="300" w:lineRule="auto"/>
              <w:ind w:left="360" w:leftChars="200"/>
              <w:jc w:val="both"/>
              <w:rPr>
                <w:rFonts w:hint="eastAsia"/>
              </w:rPr>
            </w:pPr>
            <w:r>
              <w:rPr>
                <w:rFonts w:hint="eastAsia" w:cs="宋体" w:asciiTheme="minorEastAsia" w:hAnsiTheme="minorEastAsia" w:eastAsiaTheme="minorEastAsia"/>
                <w:szCs w:val="21"/>
              </w:rPr>
              <w:t>3</w:t>
            </w:r>
            <w:r>
              <w:rPr>
                <w:rFonts w:cs="宋体" w:asciiTheme="minorEastAsia" w:hAnsiTheme="minorEastAsia" w:eastAsiaTheme="minorEastAsia"/>
                <w:szCs w:val="21"/>
              </w:rPr>
              <w:t>.</w:t>
            </w:r>
            <w:r>
              <w:rPr>
                <w:rFonts w:hint="eastAsia"/>
              </w:rPr>
              <w:t>复评时各生产要素与初评一致，可不做交变湿热。</w:t>
            </w:r>
          </w:p>
        </w:tc>
      </w:tr>
    </w:tbl>
    <w:p w14:paraId="526C0F91">
      <w:pPr>
        <w:pStyle w:val="54"/>
        <w:spacing w:after="160"/>
        <w:ind w:left="0"/>
        <w:jc w:val="both"/>
        <w:rPr>
          <w:rFonts w:hint="eastAsia"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169E03FF">
      <w:pPr>
        <w:pStyle w:val="54"/>
        <w:spacing w:after="160"/>
        <w:ind w:left="0"/>
        <w:jc w:val="both"/>
        <w:rPr>
          <w:rFonts w:hint="eastAsia"/>
        </w:rPr>
      </w:pPr>
      <w:r>
        <w:rPr>
          <w:rFonts w:hint="eastAsia" w:ascii="宋体" w:hAnsi="宋体" w:eastAsia="宋体"/>
        </w:rPr>
        <w:t>监督检测是指验证产品持续符合标准要求的检测，一般在两次型式检验之间进行。</w:t>
      </w:r>
    </w:p>
    <w:p w14:paraId="470C0AB4">
      <w:pPr>
        <w:pStyle w:val="54"/>
        <w:widowControl w:val="0"/>
        <w:spacing w:after="160"/>
        <w:ind w:left="0"/>
        <w:jc w:val="both"/>
        <w:rPr>
          <w:rFonts w:hint="eastAsia" w:ascii="Times New Roman" w:eastAsia="宋体"/>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340376A8">
      <w:pPr>
        <w:pStyle w:val="53"/>
        <w:spacing w:before="156" w:after="156"/>
        <w:jc w:val="both"/>
      </w:pPr>
      <w:bookmarkStart w:id="159" w:name="_Toc30249"/>
      <w:r>
        <w:rPr>
          <w:rFonts w:hint="eastAsia"/>
        </w:rPr>
        <w:t>结果判定</w:t>
      </w:r>
      <w:bookmarkEnd w:id="159"/>
    </w:p>
    <w:p w14:paraId="03EBC7A7">
      <w:pPr>
        <w:widowControl/>
        <w:numPr>
          <w:ilvl w:val="2"/>
          <w:numId w:val="1"/>
        </w:numPr>
        <w:spacing w:after="160" w:line="360" w:lineRule="exact"/>
        <w:ind w:left="0"/>
        <w:jc w:val="both"/>
        <w:rPr>
          <w:rFonts w:hint="eastAsia"/>
          <w:kern w:val="0"/>
          <w:sz w:val="21"/>
          <w:szCs w:val="21"/>
        </w:rPr>
      </w:pPr>
      <w:r>
        <w:rPr>
          <w:rFonts w:ascii="Times New Roman" w:hAnsi="黑体"/>
          <w:kern w:val="0"/>
          <w:sz w:val="21"/>
          <w:szCs w:val="21"/>
        </w:rPr>
        <w:t>型式检验时，全部</w:t>
      </w:r>
      <w:r>
        <w:rPr>
          <w:kern w:val="0"/>
          <w:sz w:val="21"/>
          <w:szCs w:val="21"/>
        </w:rPr>
        <w:t>检验项目合格判定检验结论合格，否则为不合格。</w:t>
      </w:r>
    </w:p>
    <w:p w14:paraId="07570320">
      <w:pPr>
        <w:widowControl/>
        <w:numPr>
          <w:ilvl w:val="2"/>
          <w:numId w:val="1"/>
        </w:numPr>
        <w:spacing w:after="160" w:line="360" w:lineRule="exact"/>
        <w:ind w:left="0"/>
        <w:jc w:val="both"/>
        <w:rPr>
          <w:rFonts w:hint="eastAsia"/>
          <w:kern w:val="0"/>
          <w:sz w:val="21"/>
          <w:szCs w:val="21"/>
        </w:rPr>
      </w:pPr>
      <w:r>
        <w:rPr>
          <w:rFonts w:hint="eastAsia"/>
          <w:kern w:val="0"/>
          <w:sz w:val="21"/>
          <w:szCs w:val="21"/>
        </w:rPr>
        <w:t>监督抽查时，检测项目优先从表</w:t>
      </w:r>
      <w:r>
        <w:rPr>
          <w:kern w:val="0"/>
          <w:sz w:val="21"/>
          <w:szCs w:val="21"/>
        </w:rPr>
        <w:t>6中“重要性能项目”中选取；所检项目均合格，检验结论为合格，否则为不合格。</w:t>
      </w:r>
    </w:p>
    <w:p w14:paraId="301F919B">
      <w:pPr>
        <w:widowControl/>
        <w:numPr>
          <w:ilvl w:val="2"/>
          <w:numId w:val="1"/>
        </w:numPr>
        <w:spacing w:after="160" w:line="360" w:lineRule="exact"/>
        <w:ind w:left="0"/>
        <w:jc w:val="both"/>
        <w:rPr>
          <w:rFonts w:hint="eastAsia" w:cs="宋体"/>
          <w:kern w:val="0"/>
          <w:sz w:val="21"/>
          <w:szCs w:val="21"/>
        </w:rPr>
      </w:pPr>
      <w:r>
        <w:rPr>
          <w:rFonts w:hint="eastAsia"/>
          <w:kern w:val="0"/>
          <w:sz w:val="21"/>
          <w:szCs w:val="21"/>
        </w:rPr>
        <w:t>监督检测时，所检项目均合格，检验结论为合格，否则为不合格。</w:t>
      </w:r>
    </w:p>
    <w:p w14:paraId="4621BCE0">
      <w:pPr>
        <w:pStyle w:val="53"/>
        <w:spacing w:before="156" w:after="156"/>
        <w:jc w:val="both"/>
      </w:pPr>
      <w:bookmarkStart w:id="160" w:name="_Toc3408"/>
      <w:r>
        <w:rPr>
          <w:rFonts w:hint="eastAsia"/>
        </w:rPr>
        <w:t>检验程序</w:t>
      </w:r>
      <w:bookmarkEnd w:id="160"/>
    </w:p>
    <w:p w14:paraId="1757C7DA">
      <w:pPr>
        <w:pStyle w:val="54"/>
        <w:ind w:left="0"/>
        <w:jc w:val="both"/>
        <w:rPr>
          <w:rFonts w:hint="eastAsia" w:ascii="黑体" w:hAnsi="黑体" w:eastAsia="黑体"/>
        </w:rPr>
      </w:pPr>
      <w:bookmarkStart w:id="161" w:name="_Toc153543642"/>
      <w:r>
        <w:rPr>
          <w:rFonts w:hint="eastAsia" w:ascii="黑体" w:hAnsi="黑体" w:eastAsia="黑体"/>
        </w:rPr>
        <w:t>检验前准备工作</w:t>
      </w:r>
    </w:p>
    <w:p w14:paraId="1D9AADF2">
      <w:pPr>
        <w:pStyle w:val="54"/>
        <w:keepNext w:val="0"/>
        <w:keepLines w:val="0"/>
        <w:pageBreakBefore w:val="0"/>
        <w:widowControl/>
        <w:numPr>
          <w:ilvl w:val="3"/>
          <w:numId w:val="1"/>
        </w:numPr>
        <w:kinsoku/>
        <w:wordWrap/>
        <w:overflowPunct/>
        <w:topLinePunct w:val="0"/>
        <w:bidi w:val="0"/>
        <w:adjustRightInd/>
        <w:snapToGrid w:val="0"/>
        <w:spacing w:beforeLines="0" w:after="160" w:afterLines="0"/>
        <w:jc w:val="both"/>
        <w:textAlignment w:val="auto"/>
        <w:rPr>
          <w:rFonts w:hint="eastAsia" w:ascii="宋体" w:hAnsi="宋体" w:eastAsia="宋体"/>
        </w:rPr>
      </w:pPr>
      <w:r>
        <w:rPr>
          <w:rFonts w:hint="eastAsia" w:ascii="宋体" w:hAnsi="宋体" w:eastAsia="宋体"/>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520FD5C9">
      <w:pPr>
        <w:pStyle w:val="54"/>
        <w:keepNext w:val="0"/>
        <w:keepLines w:val="0"/>
        <w:pageBreakBefore w:val="0"/>
        <w:widowControl/>
        <w:numPr>
          <w:ilvl w:val="3"/>
          <w:numId w:val="1"/>
        </w:numPr>
        <w:kinsoku/>
        <w:wordWrap/>
        <w:overflowPunct/>
        <w:topLinePunct w:val="0"/>
        <w:bidi w:val="0"/>
        <w:adjustRightInd/>
        <w:snapToGrid w:val="0"/>
        <w:spacing w:beforeLines="0" w:after="160" w:afterLines="0"/>
        <w:jc w:val="both"/>
        <w:textAlignment w:val="auto"/>
        <w:rPr>
          <w:rFonts w:hint="eastAsia" w:ascii="宋体" w:hAnsi="宋体" w:eastAsia="宋体"/>
        </w:rPr>
      </w:pPr>
      <w:r>
        <w:rPr>
          <w:rFonts w:hint="eastAsia" w:ascii="宋体" w:hAnsi="宋体" w:eastAsia="宋体"/>
        </w:rPr>
        <w:t>检验人员应按规定的检验方法和检验条件进行检验。产品检验的仪器设备应满足有关规定要求，并在计量检定/校准周期内正常运行。</w:t>
      </w:r>
    </w:p>
    <w:p w14:paraId="448954B0">
      <w:pPr>
        <w:pStyle w:val="54"/>
        <w:keepNext w:val="0"/>
        <w:keepLines w:val="0"/>
        <w:pageBreakBefore w:val="0"/>
        <w:widowControl/>
        <w:numPr>
          <w:ilvl w:val="3"/>
          <w:numId w:val="1"/>
        </w:numPr>
        <w:tabs>
          <w:tab w:val="left" w:pos="0"/>
        </w:tabs>
        <w:kinsoku/>
        <w:wordWrap/>
        <w:overflowPunct/>
        <w:topLinePunct w:val="0"/>
        <w:bidi w:val="0"/>
        <w:adjustRightInd/>
        <w:snapToGrid w:val="0"/>
        <w:spacing w:beforeLines="0" w:after="160" w:afterLines="0"/>
        <w:jc w:val="both"/>
        <w:textAlignment w:val="auto"/>
        <w:rPr>
          <w:rFonts w:hint="eastAsia" w:ascii="宋体" w:hAnsi="宋体" w:eastAsia="宋体"/>
        </w:rPr>
      </w:pPr>
      <w:r>
        <w:rPr>
          <w:rFonts w:hint="eastAsia" w:ascii="宋体" w:hAnsi="宋体" w:eastAsia="宋体"/>
        </w:rPr>
        <w:t>检验人员如需要使用外部的计量器具或测量仪器，在使用前应查验其计量检定/校准证书，满足要求的计量器具或测量仪器方可使用。</w:t>
      </w:r>
    </w:p>
    <w:p w14:paraId="6382C784">
      <w:pPr>
        <w:pStyle w:val="54"/>
        <w:keepNext w:val="0"/>
        <w:keepLines w:val="0"/>
        <w:pageBreakBefore w:val="0"/>
        <w:widowControl/>
        <w:numPr>
          <w:ilvl w:val="3"/>
          <w:numId w:val="1"/>
        </w:numPr>
        <w:tabs>
          <w:tab w:val="left" w:pos="0"/>
        </w:tabs>
        <w:kinsoku/>
        <w:wordWrap/>
        <w:overflowPunct/>
        <w:topLinePunct w:val="0"/>
        <w:bidi w:val="0"/>
        <w:adjustRightInd/>
        <w:snapToGrid w:val="0"/>
        <w:spacing w:beforeLines="0" w:after="160" w:afterLines="0"/>
        <w:jc w:val="both"/>
        <w:textAlignment w:val="auto"/>
        <w:rPr>
          <w:rFonts w:hint="eastAsia" w:ascii="Times New Roman" w:eastAsia="宋体"/>
        </w:rPr>
      </w:pPr>
      <w:r>
        <w:rPr>
          <w:rFonts w:hint="eastAsia" w:ascii="宋体" w:hAnsi="宋体" w:eastAsia="宋体"/>
        </w:rPr>
        <w:t>样品开始检验前应当经生产企业确认样品良好。</w:t>
      </w:r>
    </w:p>
    <w:p w14:paraId="7931BC85">
      <w:pPr>
        <w:keepNext w:val="0"/>
        <w:keepLines w:val="0"/>
        <w:pageBreakBefore w:val="0"/>
        <w:widowControl/>
        <w:kinsoku/>
        <w:wordWrap/>
        <w:overflowPunct/>
        <w:topLinePunct w:val="0"/>
        <w:autoSpaceDE w:val="0"/>
        <w:autoSpaceDN w:val="0"/>
        <w:bidi w:val="0"/>
        <w:adjustRightInd/>
        <w:snapToGrid w:val="0"/>
        <w:spacing w:before="0" w:beforeLines="0" w:after="160" w:afterLines="0" w:line="360" w:lineRule="exact"/>
        <w:ind w:firstLine="420" w:firstLineChars="200"/>
        <w:jc w:val="both"/>
        <w:textAlignment w:val="auto"/>
        <w:rPr>
          <w:rFonts w:hint="eastAsia"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检验机构收到样品后，应通过拍照或者录像的方式检查记录样品的外观、状态、封条有无破损以及其他可能对检验结论产生影响的情形，并核对样品与抽样文书的记录是否相符。</w:t>
      </w:r>
    </w:p>
    <w:p w14:paraId="72833D19">
      <w:pPr>
        <w:pStyle w:val="31"/>
        <w:keepNext w:val="0"/>
        <w:keepLines w:val="0"/>
        <w:pageBreakBefore w:val="0"/>
        <w:widowControl/>
        <w:kinsoku/>
        <w:wordWrap/>
        <w:overflowPunct/>
        <w:topLinePunct w:val="0"/>
        <w:bidi w:val="0"/>
        <w:adjustRightInd/>
        <w:snapToGrid w:val="0"/>
        <w:spacing w:after="160"/>
        <w:textAlignment w:val="auto"/>
        <w:rPr>
          <w:rFonts w:hint="eastAsia"/>
        </w:rPr>
      </w:pPr>
      <w:r>
        <w:rPr>
          <w:rFonts w:hint="eastAsia" w:ascii="Times New Roman" w:hAnsi="Times New Roman" w:eastAsia="宋体" w:cs="Times New Roman"/>
          <w:sz w:val="21"/>
          <w:lang w:val="en-US" w:eastAsia="zh-CN" w:bidi="ar-SA"/>
        </w:rPr>
        <w:t>对于抽样不规范的样品，检验机构应与抽样机构进行核实，经确认后拒绝接收并书面说明理由，同时向组织监督抽查的管理部门进行报告。</w:t>
      </w:r>
    </w:p>
    <w:p w14:paraId="2B2CFC27">
      <w:pPr>
        <w:pStyle w:val="54"/>
        <w:ind w:left="0"/>
        <w:jc w:val="both"/>
        <w:rPr>
          <w:rFonts w:hint="eastAsia" w:ascii="黑体" w:hAnsi="黑体" w:eastAsia="黑体"/>
        </w:rPr>
      </w:pPr>
      <w:r>
        <w:rPr>
          <w:rFonts w:hint="eastAsia" w:ascii="黑体" w:hAnsi="黑体" w:eastAsia="黑体"/>
        </w:rPr>
        <w:t>项目检验顺序</w:t>
      </w:r>
    </w:p>
    <w:p w14:paraId="77D23EE7">
      <w:pPr>
        <w:pStyle w:val="54"/>
        <w:numPr>
          <w:ilvl w:val="3"/>
          <w:numId w:val="1"/>
        </w:numPr>
        <w:tabs>
          <w:tab w:val="left" w:pos="0"/>
        </w:tabs>
        <w:spacing w:after="160"/>
        <w:jc w:val="both"/>
        <w:rPr>
          <w:rFonts w:hint="eastAsia" w:ascii="宋体" w:hAnsi="宋体" w:eastAsia="宋体"/>
        </w:rPr>
      </w:pPr>
      <w:r>
        <w:rPr>
          <w:rFonts w:hint="eastAsia" w:ascii="宋体" w:hAnsi="宋体" w:eastAsia="宋体"/>
        </w:rPr>
        <w:t>型式检验项目按下列顺序进行：</w:t>
      </w:r>
    </w:p>
    <w:p w14:paraId="57C422D8">
      <w:pPr>
        <w:pStyle w:val="31"/>
        <w:spacing w:after="160"/>
        <w:ind w:firstLine="424" w:firstLineChars="202"/>
        <w:jc w:val="both"/>
        <w:rPr>
          <w:rFonts w:hint="eastAsia" w:ascii="宋体" w:hAnsi="宋体"/>
        </w:rPr>
      </w:pPr>
      <w:r>
        <w:rPr>
          <w:rFonts w:hint="eastAsia" w:ascii="宋体" w:hAnsi="宋体"/>
        </w:rPr>
        <w:t>样品1：</w:t>
      </w:r>
      <w:r>
        <w:rPr>
          <w:rFonts w:hint="eastAsia"/>
        </w:rPr>
        <w:t>外观</w:t>
      </w:r>
      <w:r>
        <w:rPr>
          <w:rFonts w:hint="eastAsia" w:ascii="宋体" w:hAnsi="宋体"/>
        </w:rPr>
        <w:t>→</w:t>
      </w:r>
      <w:r>
        <w:rPr>
          <w:rFonts w:hint="eastAsia"/>
        </w:rPr>
        <w:t>外形尺寸</w:t>
      </w:r>
      <w:r>
        <w:rPr>
          <w:rFonts w:hint="eastAsia" w:ascii="宋体" w:hAnsi="宋体"/>
        </w:rPr>
        <w:t>→接点齐度→翼板和铁芯极面间隙→接点间隙、托片间隙、接点压力→接触电阻→线圈直流电阻→电气特性→磁路平衡度→绝缘电阻→绝缘耐压→线圈温升→低温→高温→低气压→交变湿热→振动。</w:t>
      </w:r>
    </w:p>
    <w:p w14:paraId="1A79AD49">
      <w:pPr>
        <w:pStyle w:val="31"/>
        <w:spacing w:after="160"/>
        <w:ind w:firstLine="424" w:firstLineChars="202"/>
        <w:jc w:val="both"/>
        <w:rPr>
          <w:rFonts w:hint="eastAsia" w:ascii="宋体" w:hAnsi="宋体"/>
        </w:rPr>
      </w:pPr>
      <w:r>
        <w:rPr>
          <w:rFonts w:hint="eastAsia" w:ascii="宋体" w:hAnsi="宋体"/>
        </w:rPr>
        <w:t>样品2：</w:t>
      </w:r>
      <w:r>
        <w:rPr>
          <w:rFonts w:hint="eastAsia"/>
        </w:rPr>
        <w:t>外观</w:t>
      </w:r>
      <w:r>
        <w:rPr>
          <w:rFonts w:hint="eastAsia" w:ascii="宋体" w:hAnsi="宋体"/>
        </w:rPr>
        <w:t>→</w:t>
      </w:r>
      <w:r>
        <w:rPr>
          <w:rFonts w:hint="eastAsia"/>
        </w:rPr>
        <w:t>外形尺寸</w:t>
      </w:r>
      <w:r>
        <w:rPr>
          <w:rFonts w:hint="eastAsia" w:ascii="宋体" w:hAnsi="宋体"/>
        </w:rPr>
        <w:t>→接点齐度→翼板和铁芯极面间隙→接点间隙、托片间隙、接点压力→接触电阻→线圈直流电阻→电气特性→磁路平衡度→绝缘电阻→绝缘耐压→电寿命</w:t>
      </w:r>
    </w:p>
    <w:p w14:paraId="48F983D0">
      <w:pPr>
        <w:pStyle w:val="31"/>
        <w:spacing w:after="160"/>
        <w:ind w:firstLine="424" w:firstLineChars="202"/>
        <w:jc w:val="both"/>
        <w:rPr>
          <w:rFonts w:hint="eastAsia" w:ascii="宋体" w:hAnsi="宋体"/>
        </w:rPr>
      </w:pPr>
      <w:r>
        <w:rPr>
          <w:rFonts w:hint="eastAsia" w:ascii="宋体" w:hAnsi="宋体"/>
        </w:rPr>
        <w:t>样品3：</w:t>
      </w:r>
      <w:r>
        <w:rPr>
          <w:rFonts w:hint="eastAsia"/>
        </w:rPr>
        <w:t>外观</w:t>
      </w:r>
      <w:r>
        <w:rPr>
          <w:rFonts w:hint="eastAsia" w:ascii="宋体" w:hAnsi="宋体"/>
        </w:rPr>
        <w:t>→</w:t>
      </w:r>
      <w:r>
        <w:rPr>
          <w:rFonts w:hint="eastAsia"/>
        </w:rPr>
        <w:t>外形尺寸</w:t>
      </w:r>
      <w:r>
        <w:rPr>
          <w:rFonts w:hint="eastAsia" w:ascii="宋体" w:hAnsi="宋体"/>
        </w:rPr>
        <w:t>→接点齐度→翼板和铁芯极面间隙→接点间隙、托片间隙、接点压力→接触电阻→线圈直流电阻→电气特性→磁路平衡度→绝缘电阻→绝缘耐压→机械寿命</w:t>
      </w:r>
    </w:p>
    <w:p w14:paraId="2742A88B">
      <w:pPr>
        <w:pStyle w:val="31"/>
        <w:spacing w:after="160"/>
        <w:jc w:val="both"/>
        <w:rPr>
          <w:rFonts w:hint="eastAsia" w:ascii="宋体" w:hAnsi="宋体"/>
        </w:rPr>
      </w:pPr>
      <w:r>
        <w:rPr>
          <w:rFonts w:hint="eastAsia" w:ascii="宋体" w:hAnsi="宋体"/>
        </w:rPr>
        <w:t>样品4：（零部件）：盐雾。</w:t>
      </w:r>
    </w:p>
    <w:p w14:paraId="43489824">
      <w:pPr>
        <w:pStyle w:val="31"/>
        <w:spacing w:after="160"/>
        <w:jc w:val="both"/>
        <w:rPr>
          <w:rFonts w:hint="eastAsia" w:ascii="宋体" w:hAnsi="宋体"/>
        </w:rPr>
      </w:pPr>
      <w:r>
        <w:rPr>
          <w:rFonts w:hint="eastAsia" w:ascii="宋体" w:hAnsi="宋体"/>
        </w:rPr>
        <w:t>样品5：（塑料外罩成品、样条）：阻燃。</w:t>
      </w:r>
    </w:p>
    <w:p w14:paraId="53016708">
      <w:pPr>
        <w:pStyle w:val="54"/>
        <w:numPr>
          <w:ilvl w:val="3"/>
          <w:numId w:val="1"/>
        </w:numPr>
        <w:tabs>
          <w:tab w:val="left" w:pos="0"/>
        </w:tabs>
        <w:spacing w:after="160"/>
        <w:jc w:val="both"/>
        <w:rPr>
          <w:rFonts w:hint="eastAsia"/>
        </w:rPr>
      </w:pPr>
      <w:r>
        <w:rPr>
          <w:rFonts w:hint="eastAsia" w:ascii="宋体" w:hAnsi="宋体" w:eastAsia="宋体"/>
        </w:rPr>
        <w:t>监</w:t>
      </w:r>
      <w:bookmarkStart w:id="162" w:name="_Hlk184225352"/>
      <w:r>
        <w:rPr>
          <w:rFonts w:hint="eastAsia" w:ascii="宋体" w:hAnsi="宋体" w:eastAsia="宋体"/>
        </w:rPr>
        <w:t>督抽查、监督检测检验项目顺序参照型式检验中对应项目顺序进行</w:t>
      </w:r>
      <w:bookmarkEnd w:id="162"/>
      <w:r>
        <w:rPr>
          <w:rFonts w:hint="eastAsia" w:ascii="宋体" w:hAnsi="宋体" w:eastAsia="宋体"/>
        </w:rPr>
        <w:t>。</w:t>
      </w:r>
    </w:p>
    <w:bookmarkEnd w:id="161"/>
    <w:p w14:paraId="77DA8275">
      <w:pPr>
        <w:pStyle w:val="54"/>
        <w:ind w:left="0"/>
        <w:jc w:val="both"/>
        <w:rPr>
          <w:rFonts w:hint="eastAsia" w:ascii="黑体" w:hAnsi="黑体" w:eastAsia="黑体"/>
        </w:rPr>
      </w:pPr>
      <w:r>
        <w:rPr>
          <w:rFonts w:hint="eastAsia" w:ascii="黑体" w:hAnsi="黑体" w:eastAsia="黑体"/>
        </w:rPr>
        <w:t>检验操作程序</w:t>
      </w:r>
    </w:p>
    <w:p w14:paraId="14CBB991">
      <w:pPr>
        <w:pStyle w:val="54"/>
        <w:numPr>
          <w:ilvl w:val="3"/>
          <w:numId w:val="1"/>
        </w:numPr>
        <w:tabs>
          <w:tab w:val="left" w:pos="0"/>
        </w:tabs>
        <w:spacing w:after="160"/>
        <w:jc w:val="both"/>
        <w:rPr>
          <w:rFonts w:hint="eastAsia" w:ascii="宋体" w:hAnsi="宋体" w:eastAsia="宋体"/>
        </w:rPr>
      </w:pPr>
      <w:r>
        <w:rPr>
          <w:rFonts w:hint="eastAsia" w:ascii="宋体" w:hAnsi="宋体" w:eastAsia="宋体"/>
        </w:rPr>
        <w:t>检验操作严格按规范试验方法进行。试验周期较长的检验项目，应当保持对设定值的控制，并注意观察试件安装状况，必要时及时调整。</w:t>
      </w:r>
    </w:p>
    <w:p w14:paraId="669ABB47">
      <w:pPr>
        <w:pStyle w:val="54"/>
        <w:numPr>
          <w:ilvl w:val="3"/>
          <w:numId w:val="1"/>
        </w:numPr>
        <w:tabs>
          <w:tab w:val="left" w:pos="0"/>
        </w:tabs>
        <w:spacing w:after="160"/>
        <w:jc w:val="both"/>
        <w:rPr>
          <w:rFonts w:hint="eastAsia" w:ascii="Times New Roman"/>
        </w:rPr>
      </w:pPr>
      <w:r>
        <w:rPr>
          <w:rFonts w:hint="eastAsia" w:ascii="宋体" w:hAnsi="宋体" w:eastAsia="宋体"/>
        </w:rPr>
        <w:t>检验过程中，发生停电或检验仪器设备故障等情况，导致测试条件不能满足要求的，待故障排除后，采用备用样品重新进行检测。</w:t>
      </w:r>
    </w:p>
    <w:p w14:paraId="590F7732">
      <w:pPr>
        <w:pStyle w:val="54"/>
        <w:numPr>
          <w:ilvl w:val="3"/>
          <w:numId w:val="1"/>
        </w:numPr>
        <w:tabs>
          <w:tab w:val="left" w:pos="0"/>
        </w:tabs>
        <w:spacing w:after="160"/>
        <w:jc w:val="both"/>
        <w:rPr>
          <w:rFonts w:hint="eastAsia" w:ascii="宋体" w:hAnsi="宋体" w:eastAsia="宋体"/>
        </w:rPr>
      </w:pPr>
      <w:r>
        <w:rPr>
          <w:rFonts w:hint="eastAsia" w:ascii="宋体" w:hAnsi="宋体" w:eastAsia="宋体"/>
        </w:rPr>
        <w:t>检验过程中遇有样品失效或检验仪器设备故障等情况致使检验无法进行时，应如实记录即时情况，并有充分的证实材料。</w:t>
      </w:r>
    </w:p>
    <w:p w14:paraId="415CA24A">
      <w:pPr>
        <w:pStyle w:val="54"/>
        <w:numPr>
          <w:ilvl w:val="3"/>
          <w:numId w:val="1"/>
        </w:numPr>
        <w:tabs>
          <w:tab w:val="left" w:pos="0"/>
        </w:tabs>
        <w:spacing w:after="160"/>
        <w:jc w:val="both"/>
        <w:rPr>
          <w:rFonts w:hint="eastAsia" w:ascii="Times New Roman" w:eastAsia="宋体"/>
        </w:rPr>
      </w:pPr>
      <w:r>
        <w:rPr>
          <w:rFonts w:hint="eastAsia" w:ascii="宋体" w:hAnsi="宋体" w:eastAsia="宋体"/>
        </w:rPr>
        <w:t>检验过程中检验人员应如实填写检验原始记录，保证真实、准确、清晰，不得随意涂改，并妥善保留备查。检验过程中可采取拍照或录像等方式保存证据。</w:t>
      </w:r>
    </w:p>
    <w:p w14:paraId="19CAC4A8">
      <w:pPr>
        <w:pStyle w:val="54"/>
        <w:ind w:left="0"/>
        <w:jc w:val="both"/>
        <w:rPr>
          <w:rFonts w:hint="eastAsia" w:ascii="黑体" w:hAnsi="黑体" w:eastAsia="黑体"/>
        </w:rPr>
      </w:pPr>
      <w:r>
        <w:rPr>
          <w:rFonts w:hint="eastAsia" w:ascii="黑体" w:hAnsi="黑体" w:eastAsia="黑体"/>
        </w:rPr>
        <w:t>检验结束后的处理</w:t>
      </w:r>
    </w:p>
    <w:p w14:paraId="12E7175B">
      <w:pPr>
        <w:pStyle w:val="54"/>
        <w:numPr>
          <w:ilvl w:val="3"/>
          <w:numId w:val="1"/>
        </w:numPr>
        <w:spacing w:after="160"/>
        <w:jc w:val="both"/>
        <w:rPr>
          <w:rFonts w:hint="eastAsia" w:ascii="Times New Roman"/>
        </w:rPr>
      </w:pPr>
      <w:r>
        <w:rPr>
          <w:rFonts w:hint="eastAsia" w:ascii="Times New Roman" w:eastAsia="宋体"/>
        </w:rPr>
        <w:t>检验结束后应对被检样品状况、仪器设备状态进行认真检查，并作好记录。</w:t>
      </w:r>
    </w:p>
    <w:p w14:paraId="4677CBFC">
      <w:pPr>
        <w:pStyle w:val="54"/>
        <w:numPr>
          <w:ilvl w:val="3"/>
          <w:numId w:val="1"/>
        </w:numPr>
        <w:spacing w:after="160"/>
        <w:jc w:val="both"/>
        <w:rPr>
          <w:rFonts w:hint="eastAsia" w:ascii="Times New Roman" w:eastAsia="宋体"/>
        </w:rPr>
      </w:pPr>
      <w:r>
        <w:rPr>
          <w:rFonts w:hint="eastAsia" w:ascii="Times New Roman" w:eastAsia="宋体"/>
        </w:rPr>
        <w:t xml:space="preserve">检验后的样品，应标注样品“已检”状态标识。检验结果公布后退还生产企业。 </w:t>
      </w:r>
    </w:p>
    <w:p w14:paraId="7CD958C9">
      <w:pPr>
        <w:pStyle w:val="53"/>
        <w:spacing w:before="156" w:after="156"/>
        <w:jc w:val="both"/>
      </w:pPr>
      <w:bookmarkStart w:id="163" w:name="_Toc18997"/>
      <w:r>
        <w:rPr>
          <w:rFonts w:hint="eastAsia"/>
        </w:rPr>
        <w:t>检验报告</w:t>
      </w:r>
      <w:bookmarkEnd w:id="163"/>
    </w:p>
    <w:p w14:paraId="393019D8">
      <w:pPr>
        <w:pStyle w:val="54"/>
        <w:tabs>
          <w:tab w:val="left" w:pos="0"/>
        </w:tabs>
        <w:spacing w:after="160"/>
        <w:ind w:left="0"/>
        <w:jc w:val="both"/>
        <w:rPr>
          <w:rFonts w:hint="eastAsia" w:ascii="宋体" w:hAnsi="宋体" w:eastAsia="宋体"/>
        </w:rPr>
      </w:pPr>
      <w:r>
        <w:rPr>
          <w:rFonts w:hint="eastAsia" w:ascii="宋体" w:hAnsi="宋体" w:eastAsia="宋体"/>
        </w:rPr>
        <w:t>检验报告应当注明生产企业名称、生产地址、依据标准，应进行单项和综合判定、明确检验结论。</w:t>
      </w:r>
    </w:p>
    <w:p w14:paraId="055C5302">
      <w:pPr>
        <w:pStyle w:val="54"/>
        <w:tabs>
          <w:tab w:val="left" w:pos="0"/>
        </w:tabs>
        <w:spacing w:after="160"/>
        <w:ind w:left="0"/>
        <w:jc w:val="both"/>
        <w:rPr>
          <w:rFonts w:hint="eastAsia" w:ascii="宋体" w:hAnsi="宋体" w:eastAsia="宋体"/>
        </w:rPr>
      </w:pPr>
      <w:r>
        <w:rPr>
          <w:rFonts w:hint="eastAsia" w:ascii="宋体" w:hAnsi="宋体" w:eastAsia="宋体"/>
        </w:rPr>
        <w:t>检验报告应注明样品来源</w:t>
      </w:r>
      <w:r>
        <w:rPr>
          <w:rFonts w:ascii="宋体" w:hAnsi="宋体" w:eastAsia="宋体"/>
        </w:rPr>
        <w:t>（</w:t>
      </w:r>
      <w:r>
        <w:rPr>
          <w:rFonts w:hint="eastAsia" w:ascii="宋体" w:hAnsi="宋体" w:eastAsia="宋体"/>
        </w:rPr>
        <w:t>均为抽样</w:t>
      </w:r>
      <w:r>
        <w:rPr>
          <w:rFonts w:ascii="宋体" w:hAnsi="宋体" w:eastAsia="宋体"/>
        </w:rPr>
        <w:t>）、</w:t>
      </w:r>
      <w:r>
        <w:rPr>
          <w:rFonts w:hint="eastAsia" w:ascii="宋体" w:hAnsi="宋体" w:eastAsia="宋体"/>
        </w:rPr>
        <w:t>检验类别</w:t>
      </w:r>
      <w:r>
        <w:rPr>
          <w:rFonts w:ascii="宋体" w:hAnsi="宋体" w:eastAsia="宋体"/>
        </w:rPr>
        <w:t>（</w:t>
      </w:r>
      <w:r>
        <w:rPr>
          <w:rFonts w:hint="eastAsia" w:ascii="宋体" w:hAnsi="宋体" w:eastAsia="宋体"/>
        </w:rPr>
        <w:t>分为行政许可检测、监督抽查检测、认证检测等</w:t>
      </w:r>
      <w:r>
        <w:rPr>
          <w:rFonts w:ascii="宋体" w:hAnsi="宋体" w:eastAsia="宋体"/>
        </w:rPr>
        <w:t>）、</w:t>
      </w:r>
      <w:r>
        <w:rPr>
          <w:rFonts w:hint="eastAsia" w:ascii="宋体" w:hAnsi="宋体" w:eastAsia="宋体"/>
        </w:rPr>
        <w:t>检验性质</w:t>
      </w:r>
      <w:r>
        <w:rPr>
          <w:rFonts w:ascii="宋体" w:hAnsi="宋体" w:eastAsia="宋体"/>
        </w:rPr>
        <w:t>（</w:t>
      </w:r>
      <w:r>
        <w:rPr>
          <w:rFonts w:hint="eastAsia" w:ascii="宋体" w:hAnsi="宋体" w:eastAsia="宋体"/>
        </w:rPr>
        <w:t>分为新产品鉴定试验、型式检验、部分项目试验</w:t>
      </w:r>
      <w:r>
        <w:rPr>
          <w:rFonts w:ascii="宋体" w:hAnsi="宋体" w:eastAsia="宋体"/>
        </w:rPr>
        <w:t>）</w:t>
      </w:r>
      <w:r>
        <w:rPr>
          <w:rFonts w:hint="eastAsia" w:ascii="宋体" w:hAnsi="宋体" w:eastAsia="宋体"/>
        </w:rPr>
        <w:t>。</w:t>
      </w:r>
    </w:p>
    <w:p w14:paraId="41E9178B">
      <w:pPr>
        <w:pStyle w:val="54"/>
        <w:tabs>
          <w:tab w:val="left" w:pos="0"/>
        </w:tabs>
        <w:spacing w:after="160"/>
        <w:ind w:left="0"/>
        <w:jc w:val="both"/>
        <w:rPr>
          <w:rFonts w:hint="eastAsia" w:ascii="宋体" w:hAnsi="宋体" w:eastAsia="宋体"/>
        </w:rPr>
      </w:pPr>
      <w:r>
        <w:rPr>
          <w:rFonts w:hint="eastAsia" w:ascii="宋体" w:hAnsi="宋体" w:eastAsia="宋体"/>
        </w:rPr>
        <w:t>检验报告应注明产品名称、型号、编号、生产日期、抽样日期以及其他必要的产品溯源信息</w:t>
      </w:r>
      <w:r>
        <w:rPr>
          <w:rFonts w:ascii="宋体" w:hAnsi="宋体" w:eastAsia="宋体"/>
        </w:rPr>
        <w:t>。</w:t>
      </w:r>
    </w:p>
    <w:p w14:paraId="26390298">
      <w:pPr>
        <w:pStyle w:val="54"/>
        <w:tabs>
          <w:tab w:val="left" w:pos="0"/>
        </w:tabs>
        <w:spacing w:after="160"/>
        <w:ind w:left="0"/>
        <w:jc w:val="both"/>
        <w:rPr>
          <w:rFonts w:hint="eastAsia" w:ascii="宋体" w:hAnsi="宋体" w:eastAsia="宋体"/>
        </w:rPr>
      </w:pPr>
      <w:r>
        <w:rPr>
          <w:rFonts w:hint="eastAsia" w:ascii="宋体" w:hAnsi="宋体" w:eastAsia="宋体"/>
        </w:rPr>
        <w:t>检验记录的读数值与有效值应满足表</w:t>
      </w:r>
      <w:r>
        <w:rPr>
          <w:rFonts w:ascii="宋体" w:hAnsi="宋体" w:eastAsia="宋体"/>
        </w:rPr>
        <w:t>7</w:t>
      </w:r>
      <w:r>
        <w:rPr>
          <w:rFonts w:hint="eastAsia" w:ascii="宋体" w:hAnsi="宋体" w:eastAsia="宋体"/>
        </w:rPr>
        <w:t>的规定。</w:t>
      </w:r>
    </w:p>
    <w:p w14:paraId="7425458D">
      <w:pPr>
        <w:pStyle w:val="54"/>
        <w:numPr>
          <w:ilvl w:val="0"/>
          <w:numId w:val="0"/>
        </w:numPr>
        <w:spacing w:after="160"/>
        <w:jc w:val="center"/>
        <w:rPr>
          <w:rFonts w:hint="eastAsia" w:ascii="黑体" w:hAnsi="黑体" w:eastAsia="黑体" w:cs="黑体"/>
        </w:rPr>
      </w:pPr>
      <w:r>
        <w:rPr>
          <w:rFonts w:hint="eastAsia" w:ascii="黑体" w:hAnsi="黑体" w:eastAsia="黑体" w:cs="黑体"/>
        </w:rPr>
        <w:t>表</w:t>
      </w:r>
      <w:r>
        <w:rPr>
          <w:rFonts w:ascii="黑体" w:hAnsi="黑体" w:eastAsia="黑体" w:cs="黑体"/>
        </w:rPr>
        <w:t>7</w:t>
      </w:r>
      <w:r>
        <w:rPr>
          <w:rFonts w:hint="eastAsia" w:ascii="黑体" w:hAnsi="黑体" w:eastAsia="黑体" w:cs="黑体"/>
        </w:rPr>
        <w:t xml:space="preserve">  检验记录的读数值与有效值</w:t>
      </w:r>
    </w:p>
    <w:tbl>
      <w:tblPr>
        <w:tblStyle w:val="25"/>
        <w:tblW w:w="956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605"/>
        <w:gridCol w:w="1605"/>
        <w:gridCol w:w="2463"/>
        <w:gridCol w:w="1778"/>
        <w:gridCol w:w="1550"/>
      </w:tblGrid>
      <w:tr w14:paraId="5EA993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68" w:type="dxa"/>
            <w:vMerge w:val="restart"/>
            <w:tcBorders>
              <w:top w:val="single" w:color="auto" w:sz="8" w:space="0"/>
              <w:left w:val="single" w:color="auto" w:sz="8" w:space="0"/>
            </w:tcBorders>
            <w:vAlign w:val="center"/>
          </w:tcPr>
          <w:p w14:paraId="54EA253D">
            <w:pPr>
              <w:rPr>
                <w:rFonts w:hint="eastAsia"/>
              </w:rPr>
            </w:pPr>
            <w:bookmarkStart w:id="164" w:name="_Toc153543189"/>
            <w:bookmarkEnd w:id="164"/>
            <w:bookmarkStart w:id="165" w:name="_Toc153543188"/>
            <w:bookmarkEnd w:id="165"/>
            <w:bookmarkStart w:id="166" w:name="_Toc153543193"/>
            <w:bookmarkEnd w:id="166"/>
            <w:bookmarkStart w:id="167" w:name="_Toc153543192"/>
            <w:bookmarkEnd w:id="167"/>
            <w:bookmarkStart w:id="168" w:name="_Toc153543191"/>
            <w:bookmarkEnd w:id="168"/>
            <w:bookmarkStart w:id="169" w:name="_Toc153543195"/>
            <w:bookmarkEnd w:id="169"/>
            <w:bookmarkStart w:id="170" w:name="_Toc153543190"/>
            <w:bookmarkEnd w:id="170"/>
            <w:bookmarkStart w:id="171" w:name="_Toc153543194"/>
            <w:bookmarkEnd w:id="171"/>
            <w:bookmarkStart w:id="172" w:name="_Hlk176160921"/>
            <w:r>
              <w:t>序号</w:t>
            </w:r>
          </w:p>
        </w:tc>
        <w:tc>
          <w:tcPr>
            <w:tcW w:w="3210" w:type="dxa"/>
            <w:gridSpan w:val="2"/>
            <w:vMerge w:val="restart"/>
            <w:tcBorders>
              <w:top w:val="single" w:color="auto" w:sz="8" w:space="0"/>
            </w:tcBorders>
            <w:vAlign w:val="center"/>
          </w:tcPr>
          <w:p w14:paraId="35A3681B">
            <w:pPr>
              <w:rPr>
                <w:rFonts w:hint="eastAsia"/>
              </w:rPr>
            </w:pPr>
            <w:r>
              <w:rPr>
                <w:rFonts w:hint="eastAsia"/>
              </w:rPr>
              <w:t>检验项目</w:t>
            </w:r>
          </w:p>
        </w:tc>
        <w:tc>
          <w:tcPr>
            <w:tcW w:w="2463" w:type="dxa"/>
            <w:vMerge w:val="restart"/>
            <w:tcBorders>
              <w:top w:val="single" w:color="auto" w:sz="8" w:space="0"/>
            </w:tcBorders>
            <w:vAlign w:val="center"/>
          </w:tcPr>
          <w:p w14:paraId="58DDB092">
            <w:pPr>
              <w:rPr>
                <w:rFonts w:hint="eastAsia"/>
              </w:rPr>
            </w:pPr>
            <w:r>
              <w:rPr>
                <w:rFonts w:hint="eastAsia"/>
              </w:rPr>
              <w:t>读数值位数</w:t>
            </w:r>
          </w:p>
        </w:tc>
        <w:tc>
          <w:tcPr>
            <w:tcW w:w="3328" w:type="dxa"/>
            <w:gridSpan w:val="2"/>
            <w:tcBorders>
              <w:top w:val="single" w:color="auto" w:sz="8" w:space="0"/>
              <w:right w:val="single" w:color="auto" w:sz="8" w:space="0"/>
            </w:tcBorders>
            <w:vAlign w:val="center"/>
          </w:tcPr>
          <w:p w14:paraId="4BCBA5EF">
            <w:pPr>
              <w:rPr>
                <w:rFonts w:hint="eastAsia"/>
              </w:rPr>
            </w:pPr>
            <w:r>
              <w:rPr>
                <w:rFonts w:hint="eastAsia"/>
              </w:rPr>
              <w:t>检验结果</w:t>
            </w:r>
          </w:p>
        </w:tc>
      </w:tr>
      <w:tr w14:paraId="791C75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68" w:type="dxa"/>
            <w:vMerge w:val="continue"/>
            <w:tcBorders>
              <w:left w:val="single" w:color="auto" w:sz="8" w:space="0"/>
              <w:bottom w:val="single" w:color="auto" w:sz="8" w:space="0"/>
            </w:tcBorders>
            <w:vAlign w:val="center"/>
          </w:tcPr>
          <w:p w14:paraId="2A9D87C0">
            <w:pPr>
              <w:rPr>
                <w:rFonts w:hint="eastAsia"/>
              </w:rPr>
            </w:pPr>
          </w:p>
        </w:tc>
        <w:tc>
          <w:tcPr>
            <w:tcW w:w="3210" w:type="dxa"/>
            <w:gridSpan w:val="2"/>
            <w:vMerge w:val="continue"/>
            <w:tcBorders>
              <w:bottom w:val="single" w:color="auto" w:sz="8" w:space="0"/>
            </w:tcBorders>
            <w:vAlign w:val="center"/>
          </w:tcPr>
          <w:p w14:paraId="786DAC9C">
            <w:pPr>
              <w:rPr>
                <w:rFonts w:hint="eastAsia"/>
              </w:rPr>
            </w:pPr>
          </w:p>
        </w:tc>
        <w:tc>
          <w:tcPr>
            <w:tcW w:w="2463" w:type="dxa"/>
            <w:vMerge w:val="continue"/>
            <w:tcBorders>
              <w:bottom w:val="single" w:color="auto" w:sz="8" w:space="0"/>
            </w:tcBorders>
            <w:vAlign w:val="center"/>
          </w:tcPr>
          <w:p w14:paraId="2283D10A">
            <w:pPr>
              <w:rPr>
                <w:rFonts w:hint="eastAsia"/>
              </w:rPr>
            </w:pPr>
          </w:p>
        </w:tc>
        <w:tc>
          <w:tcPr>
            <w:tcW w:w="1778" w:type="dxa"/>
            <w:tcBorders>
              <w:bottom w:val="single" w:color="auto" w:sz="8" w:space="0"/>
            </w:tcBorders>
            <w:vAlign w:val="center"/>
          </w:tcPr>
          <w:p w14:paraId="35F7238E">
            <w:pPr>
              <w:rPr>
                <w:rFonts w:hint="eastAsia"/>
              </w:rPr>
            </w:pPr>
            <w:r>
              <w:rPr>
                <w:rFonts w:hint="eastAsia"/>
              </w:rPr>
              <w:t>有效值位数</w:t>
            </w:r>
          </w:p>
        </w:tc>
        <w:tc>
          <w:tcPr>
            <w:tcW w:w="1550" w:type="dxa"/>
            <w:tcBorders>
              <w:bottom w:val="single" w:color="auto" w:sz="8" w:space="0"/>
              <w:right w:val="single" w:color="auto" w:sz="8" w:space="0"/>
            </w:tcBorders>
            <w:vAlign w:val="center"/>
          </w:tcPr>
          <w:p w14:paraId="651BDDE5">
            <w:pPr>
              <w:rPr>
                <w:rFonts w:hint="eastAsia"/>
              </w:rPr>
            </w:pPr>
            <w:r>
              <w:rPr>
                <w:rFonts w:hint="eastAsia"/>
              </w:rPr>
              <w:t>单位</w:t>
            </w:r>
          </w:p>
        </w:tc>
      </w:tr>
      <w:tr w14:paraId="39C963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8" w:space="0"/>
              <w:left w:val="single" w:color="auto" w:sz="8" w:space="0"/>
              <w:bottom w:val="single" w:color="auto" w:sz="4" w:space="0"/>
              <w:tl2br w:val="nil"/>
              <w:tr2bl w:val="nil"/>
            </w:tcBorders>
            <w:vAlign w:val="center"/>
          </w:tcPr>
          <w:p w14:paraId="53E12579">
            <w:pPr>
              <w:rPr>
                <w:rFonts w:hint="eastAsia"/>
              </w:rPr>
            </w:pPr>
            <w:r>
              <w:rPr>
                <w:rFonts w:hint="eastAsia" w:cstheme="minorEastAsia"/>
                <w:bCs/>
              </w:rPr>
              <w:t>1</w:t>
            </w:r>
          </w:p>
        </w:tc>
        <w:tc>
          <w:tcPr>
            <w:tcW w:w="3210" w:type="dxa"/>
            <w:gridSpan w:val="2"/>
            <w:tcBorders>
              <w:top w:val="single" w:color="auto" w:sz="8" w:space="0"/>
              <w:bottom w:val="single" w:color="auto" w:sz="4" w:space="0"/>
              <w:tl2br w:val="nil"/>
              <w:tr2bl w:val="nil"/>
            </w:tcBorders>
            <w:vAlign w:val="center"/>
          </w:tcPr>
          <w:p w14:paraId="7F677CAD">
            <w:pPr>
              <w:rPr>
                <w:rFonts w:hint="eastAsia"/>
              </w:rPr>
            </w:pPr>
            <w:r>
              <w:rPr>
                <w:rFonts w:cs="宋体"/>
              </w:rPr>
              <w:t>外形尺寸</w:t>
            </w:r>
          </w:p>
        </w:tc>
        <w:tc>
          <w:tcPr>
            <w:tcW w:w="2463" w:type="dxa"/>
            <w:tcBorders>
              <w:top w:val="single" w:color="auto" w:sz="8" w:space="0"/>
              <w:bottom w:val="single" w:color="auto" w:sz="4" w:space="0"/>
              <w:tl2br w:val="nil"/>
              <w:tr2bl w:val="nil"/>
            </w:tcBorders>
            <w:vAlign w:val="center"/>
          </w:tcPr>
          <w:p w14:paraId="4027045D">
            <w:pPr>
              <w:rPr>
                <w:rFonts w:hint="eastAsia"/>
              </w:rPr>
            </w:pPr>
            <w:r>
              <w:rPr>
                <w:rFonts w:hint="eastAsia" w:cstheme="minorEastAsia"/>
                <w:bCs/>
              </w:rPr>
              <w:t>□.□□</w:t>
            </w:r>
          </w:p>
        </w:tc>
        <w:tc>
          <w:tcPr>
            <w:tcW w:w="1778" w:type="dxa"/>
            <w:tcBorders>
              <w:top w:val="single" w:color="auto" w:sz="8" w:space="0"/>
              <w:bottom w:val="single" w:color="auto" w:sz="4" w:space="0"/>
              <w:tl2br w:val="nil"/>
              <w:tr2bl w:val="nil"/>
            </w:tcBorders>
            <w:vAlign w:val="center"/>
          </w:tcPr>
          <w:p w14:paraId="33DF4604">
            <w:pPr>
              <w:rPr>
                <w:rFonts w:hint="eastAsia"/>
              </w:rPr>
            </w:pPr>
            <w:r>
              <w:rPr>
                <w:rFonts w:hint="eastAsia" w:cstheme="minorEastAsia"/>
                <w:bCs/>
              </w:rPr>
              <w:t>□.□□</w:t>
            </w:r>
          </w:p>
        </w:tc>
        <w:tc>
          <w:tcPr>
            <w:tcW w:w="1550" w:type="dxa"/>
            <w:tcBorders>
              <w:top w:val="single" w:color="auto" w:sz="8" w:space="0"/>
              <w:bottom w:val="single" w:color="auto" w:sz="4" w:space="0"/>
              <w:right w:val="single" w:color="auto" w:sz="8" w:space="0"/>
              <w:tl2br w:val="nil"/>
              <w:tr2bl w:val="nil"/>
            </w:tcBorders>
            <w:vAlign w:val="center"/>
          </w:tcPr>
          <w:p w14:paraId="178DE651">
            <w:pPr>
              <w:rPr>
                <w:rFonts w:hint="eastAsia"/>
              </w:rPr>
            </w:pPr>
            <w:r>
              <w:rPr>
                <w:rFonts w:hint="eastAsia" w:cstheme="minorEastAsia"/>
                <w:bCs/>
              </w:rPr>
              <w:t>mm</w:t>
            </w:r>
          </w:p>
        </w:tc>
      </w:tr>
      <w:bookmarkEnd w:id="172"/>
      <w:tr w14:paraId="436398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bottom w:val="single" w:color="auto" w:sz="4" w:space="0"/>
              <w:tl2br w:val="nil"/>
              <w:tr2bl w:val="nil"/>
            </w:tcBorders>
            <w:vAlign w:val="center"/>
          </w:tcPr>
          <w:p w14:paraId="7DF1866E">
            <w:pPr>
              <w:rPr>
                <w:rFonts w:hint="eastAsia"/>
              </w:rPr>
            </w:pPr>
            <w:r>
              <w:rPr>
                <w:rFonts w:cstheme="minorEastAsia"/>
                <w:bCs/>
              </w:rPr>
              <w:t>2</w:t>
            </w:r>
          </w:p>
        </w:tc>
        <w:tc>
          <w:tcPr>
            <w:tcW w:w="1605" w:type="dxa"/>
            <w:tcBorders>
              <w:top w:val="single" w:color="auto" w:sz="4" w:space="0"/>
              <w:bottom w:val="single" w:color="auto" w:sz="4" w:space="0"/>
              <w:tl2br w:val="nil"/>
              <w:tr2bl w:val="nil"/>
            </w:tcBorders>
            <w:vAlign w:val="center"/>
          </w:tcPr>
          <w:p w14:paraId="35BF37A7">
            <w:pPr>
              <w:rPr>
                <w:rFonts w:hint="eastAsia"/>
              </w:rPr>
            </w:pPr>
            <w:r>
              <w:rPr>
                <w:rFonts w:hint="eastAsia"/>
              </w:rPr>
              <w:t>机械特性</w:t>
            </w:r>
          </w:p>
        </w:tc>
        <w:tc>
          <w:tcPr>
            <w:tcW w:w="1605" w:type="dxa"/>
            <w:tcBorders>
              <w:top w:val="single" w:color="auto" w:sz="4" w:space="0"/>
              <w:bottom w:val="single" w:color="auto" w:sz="4" w:space="0"/>
              <w:tl2br w:val="nil"/>
              <w:tr2bl w:val="nil"/>
            </w:tcBorders>
            <w:vAlign w:val="center"/>
          </w:tcPr>
          <w:p w14:paraId="03C6C7BB">
            <w:pPr>
              <w:rPr>
                <w:rFonts w:hint="eastAsia"/>
              </w:rPr>
            </w:pPr>
            <w:r>
              <w:rPr>
                <w:rFonts w:hint="eastAsia"/>
              </w:rPr>
              <w:t>接点压力</w:t>
            </w:r>
          </w:p>
        </w:tc>
        <w:tc>
          <w:tcPr>
            <w:tcW w:w="2463" w:type="dxa"/>
            <w:tcBorders>
              <w:top w:val="single" w:color="auto" w:sz="4" w:space="0"/>
              <w:bottom w:val="single" w:color="auto" w:sz="4" w:space="0"/>
              <w:tl2br w:val="nil"/>
              <w:tr2bl w:val="nil"/>
            </w:tcBorders>
            <w:vAlign w:val="center"/>
          </w:tcPr>
          <w:p w14:paraId="7BE8FE09">
            <w:pPr>
              <w:rPr>
                <w:rFonts w:hint="eastAsia"/>
              </w:rPr>
            </w:pPr>
            <w:r>
              <w:rPr>
                <w:rFonts w:hint="eastAsia" w:cstheme="minorEastAsia"/>
                <w:bCs/>
              </w:rPr>
              <w:t>□.□□</w:t>
            </w:r>
          </w:p>
        </w:tc>
        <w:tc>
          <w:tcPr>
            <w:tcW w:w="1778" w:type="dxa"/>
            <w:tcBorders>
              <w:top w:val="single" w:color="auto" w:sz="4" w:space="0"/>
              <w:bottom w:val="single" w:color="auto" w:sz="4" w:space="0"/>
              <w:tl2br w:val="nil"/>
              <w:tr2bl w:val="nil"/>
            </w:tcBorders>
            <w:vAlign w:val="center"/>
          </w:tcPr>
          <w:p w14:paraId="3466ACCF">
            <w:pPr>
              <w:rPr>
                <w:rFonts w:hint="eastAsia"/>
              </w:rPr>
            </w:pPr>
            <w:r>
              <w:rPr>
                <w:rFonts w:hint="eastAsia" w:cstheme="minorEastAsia"/>
                <w:bCs/>
              </w:rPr>
              <w:t>□.□□</w:t>
            </w:r>
          </w:p>
        </w:tc>
        <w:tc>
          <w:tcPr>
            <w:tcW w:w="1550" w:type="dxa"/>
            <w:tcBorders>
              <w:top w:val="single" w:color="auto" w:sz="4" w:space="0"/>
              <w:bottom w:val="single" w:color="auto" w:sz="4" w:space="0"/>
              <w:right w:val="single" w:color="auto" w:sz="8" w:space="0"/>
              <w:tl2br w:val="nil"/>
              <w:tr2bl w:val="nil"/>
            </w:tcBorders>
            <w:vAlign w:val="center"/>
          </w:tcPr>
          <w:p w14:paraId="62005FAF">
            <w:pPr>
              <w:rPr>
                <w:rFonts w:hint="eastAsia"/>
              </w:rPr>
            </w:pPr>
            <w:r>
              <w:rPr>
                <w:rFonts w:hint="eastAsia" w:cstheme="minorEastAsia"/>
                <w:bCs/>
              </w:rPr>
              <w:t>N</w:t>
            </w:r>
          </w:p>
        </w:tc>
      </w:tr>
    </w:tbl>
    <w:p w14:paraId="5FFD023F">
      <w:r>
        <w:br w:type="page"/>
      </w:r>
    </w:p>
    <w:p w14:paraId="225DD618">
      <w:pPr>
        <w:pStyle w:val="54"/>
        <w:numPr>
          <w:ilvl w:val="0"/>
          <w:numId w:val="0"/>
        </w:numPr>
        <w:spacing w:after="160"/>
        <w:jc w:val="center"/>
        <w:rPr>
          <w:rFonts w:hint="eastAsia" w:ascii="黑体" w:hAnsi="黑体" w:eastAsia="黑体" w:cs="黑体"/>
        </w:rPr>
      </w:pPr>
    </w:p>
    <w:p w14:paraId="4A3361BC">
      <w:pPr>
        <w:pStyle w:val="54"/>
        <w:numPr>
          <w:ilvl w:val="0"/>
          <w:numId w:val="0"/>
        </w:numPr>
        <w:spacing w:after="160"/>
        <w:jc w:val="center"/>
        <w:rPr>
          <w:rFonts w:hint="eastAsia" w:ascii="黑体" w:hAnsi="黑体" w:eastAsia="黑体" w:cs="黑体"/>
        </w:rPr>
      </w:pPr>
      <w:r>
        <w:rPr>
          <w:rFonts w:hint="eastAsia" w:ascii="黑体" w:hAnsi="黑体" w:eastAsia="黑体" w:cs="黑体"/>
        </w:rPr>
        <w:t>表</w:t>
      </w:r>
      <w:r>
        <w:rPr>
          <w:rFonts w:ascii="黑体" w:hAnsi="黑体" w:eastAsia="黑体" w:cs="黑体"/>
        </w:rPr>
        <w:t>7</w:t>
      </w:r>
      <w:r>
        <w:rPr>
          <w:rFonts w:hint="eastAsia" w:ascii="黑体" w:hAnsi="黑体" w:eastAsia="黑体" w:cs="黑体"/>
        </w:rPr>
        <w:t xml:space="preserve">  检验记录的读数值与有效值（续）</w:t>
      </w:r>
    </w:p>
    <w:tbl>
      <w:tblPr>
        <w:tblStyle w:val="25"/>
        <w:tblW w:w="956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605"/>
        <w:gridCol w:w="1605"/>
        <w:gridCol w:w="2463"/>
        <w:gridCol w:w="1778"/>
        <w:gridCol w:w="1550"/>
      </w:tblGrid>
      <w:tr w14:paraId="572E58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68" w:type="dxa"/>
            <w:vMerge w:val="restart"/>
            <w:tcBorders>
              <w:top w:val="single" w:color="auto" w:sz="8" w:space="0"/>
              <w:left w:val="single" w:color="auto" w:sz="8" w:space="0"/>
            </w:tcBorders>
            <w:vAlign w:val="center"/>
          </w:tcPr>
          <w:p w14:paraId="665D50E5">
            <w:pPr>
              <w:rPr>
                <w:rFonts w:hint="eastAsia"/>
              </w:rPr>
            </w:pPr>
            <w:r>
              <w:t>序号</w:t>
            </w:r>
          </w:p>
        </w:tc>
        <w:tc>
          <w:tcPr>
            <w:tcW w:w="3210" w:type="dxa"/>
            <w:gridSpan w:val="2"/>
            <w:vMerge w:val="restart"/>
            <w:tcBorders>
              <w:top w:val="single" w:color="auto" w:sz="8" w:space="0"/>
            </w:tcBorders>
            <w:vAlign w:val="center"/>
          </w:tcPr>
          <w:p w14:paraId="5A60B7FA">
            <w:pPr>
              <w:rPr>
                <w:rFonts w:hint="eastAsia"/>
              </w:rPr>
            </w:pPr>
            <w:r>
              <w:rPr>
                <w:rFonts w:hint="eastAsia"/>
              </w:rPr>
              <w:t>检验项目</w:t>
            </w:r>
          </w:p>
        </w:tc>
        <w:tc>
          <w:tcPr>
            <w:tcW w:w="2463" w:type="dxa"/>
            <w:vMerge w:val="restart"/>
            <w:tcBorders>
              <w:top w:val="single" w:color="auto" w:sz="8" w:space="0"/>
            </w:tcBorders>
            <w:vAlign w:val="center"/>
          </w:tcPr>
          <w:p w14:paraId="03981983">
            <w:pPr>
              <w:rPr>
                <w:rFonts w:hint="eastAsia"/>
              </w:rPr>
            </w:pPr>
            <w:r>
              <w:rPr>
                <w:rFonts w:hint="eastAsia"/>
              </w:rPr>
              <w:t>读数值精度位数</w:t>
            </w:r>
          </w:p>
        </w:tc>
        <w:tc>
          <w:tcPr>
            <w:tcW w:w="3328" w:type="dxa"/>
            <w:gridSpan w:val="2"/>
            <w:tcBorders>
              <w:top w:val="single" w:color="auto" w:sz="8" w:space="0"/>
              <w:right w:val="single" w:color="auto" w:sz="8" w:space="0"/>
            </w:tcBorders>
            <w:vAlign w:val="center"/>
          </w:tcPr>
          <w:p w14:paraId="3C2CC0FF">
            <w:pPr>
              <w:rPr>
                <w:rFonts w:hint="eastAsia"/>
              </w:rPr>
            </w:pPr>
            <w:r>
              <w:rPr>
                <w:rFonts w:hint="eastAsia"/>
              </w:rPr>
              <w:t>检验结果</w:t>
            </w:r>
          </w:p>
        </w:tc>
      </w:tr>
      <w:tr w14:paraId="39468D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68" w:type="dxa"/>
            <w:vMerge w:val="continue"/>
            <w:tcBorders>
              <w:left w:val="single" w:color="auto" w:sz="8" w:space="0"/>
              <w:bottom w:val="single" w:color="auto" w:sz="8" w:space="0"/>
            </w:tcBorders>
            <w:vAlign w:val="center"/>
          </w:tcPr>
          <w:p w14:paraId="63EC0F11">
            <w:pPr>
              <w:rPr>
                <w:rFonts w:hint="eastAsia"/>
              </w:rPr>
            </w:pPr>
          </w:p>
        </w:tc>
        <w:tc>
          <w:tcPr>
            <w:tcW w:w="3210" w:type="dxa"/>
            <w:gridSpan w:val="2"/>
            <w:vMerge w:val="continue"/>
            <w:tcBorders>
              <w:bottom w:val="single" w:color="auto" w:sz="8" w:space="0"/>
            </w:tcBorders>
            <w:vAlign w:val="center"/>
          </w:tcPr>
          <w:p w14:paraId="01E8E5CE">
            <w:pPr>
              <w:rPr>
                <w:rFonts w:hint="eastAsia"/>
              </w:rPr>
            </w:pPr>
          </w:p>
        </w:tc>
        <w:tc>
          <w:tcPr>
            <w:tcW w:w="2463" w:type="dxa"/>
            <w:vMerge w:val="continue"/>
            <w:tcBorders>
              <w:bottom w:val="single" w:color="auto" w:sz="8" w:space="0"/>
            </w:tcBorders>
            <w:vAlign w:val="center"/>
          </w:tcPr>
          <w:p w14:paraId="55199A7A">
            <w:pPr>
              <w:rPr>
                <w:rFonts w:hint="eastAsia"/>
              </w:rPr>
            </w:pPr>
          </w:p>
        </w:tc>
        <w:tc>
          <w:tcPr>
            <w:tcW w:w="1778" w:type="dxa"/>
            <w:tcBorders>
              <w:bottom w:val="single" w:color="auto" w:sz="8" w:space="0"/>
            </w:tcBorders>
            <w:vAlign w:val="center"/>
          </w:tcPr>
          <w:p w14:paraId="50692731">
            <w:pPr>
              <w:rPr>
                <w:rFonts w:hint="eastAsia"/>
              </w:rPr>
            </w:pPr>
            <w:r>
              <w:rPr>
                <w:rFonts w:hint="eastAsia"/>
              </w:rPr>
              <w:t>有效值精度位数</w:t>
            </w:r>
          </w:p>
        </w:tc>
        <w:tc>
          <w:tcPr>
            <w:tcW w:w="1550" w:type="dxa"/>
            <w:tcBorders>
              <w:bottom w:val="single" w:color="auto" w:sz="8" w:space="0"/>
              <w:right w:val="single" w:color="auto" w:sz="8" w:space="0"/>
            </w:tcBorders>
            <w:vAlign w:val="center"/>
          </w:tcPr>
          <w:p w14:paraId="4C384CE6">
            <w:pPr>
              <w:rPr>
                <w:rFonts w:hint="eastAsia"/>
              </w:rPr>
            </w:pPr>
            <w:r>
              <w:rPr>
                <w:rFonts w:hint="eastAsia"/>
              </w:rPr>
              <w:t>单位</w:t>
            </w:r>
          </w:p>
        </w:tc>
      </w:tr>
      <w:tr w14:paraId="200E1D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bottom w:val="single" w:color="auto" w:sz="4" w:space="0"/>
              <w:tl2br w:val="nil"/>
              <w:tr2bl w:val="nil"/>
            </w:tcBorders>
            <w:vAlign w:val="center"/>
          </w:tcPr>
          <w:p w14:paraId="5ED60EF2">
            <w:pPr>
              <w:rPr>
                <w:rFonts w:hint="eastAsia" w:cstheme="minorEastAsia"/>
                <w:bCs/>
              </w:rPr>
            </w:pPr>
            <w:r>
              <w:rPr>
                <w:rFonts w:cstheme="minorEastAsia"/>
                <w:bCs/>
              </w:rPr>
              <w:t>3</w:t>
            </w:r>
          </w:p>
        </w:tc>
        <w:tc>
          <w:tcPr>
            <w:tcW w:w="1605" w:type="dxa"/>
            <w:vMerge w:val="restart"/>
            <w:tcBorders>
              <w:top w:val="single" w:color="auto" w:sz="4" w:space="0"/>
              <w:tl2br w:val="nil"/>
              <w:tr2bl w:val="nil"/>
            </w:tcBorders>
            <w:vAlign w:val="center"/>
          </w:tcPr>
          <w:p w14:paraId="55083F5E">
            <w:pPr>
              <w:rPr>
                <w:rFonts w:hint="eastAsia" w:cs="Arial"/>
              </w:rPr>
            </w:pPr>
            <w:r>
              <w:rPr>
                <w:rFonts w:hint="eastAsia" w:cs="Arial"/>
              </w:rPr>
              <w:t>电气特性</w:t>
            </w:r>
          </w:p>
        </w:tc>
        <w:tc>
          <w:tcPr>
            <w:tcW w:w="1605" w:type="dxa"/>
            <w:tcBorders>
              <w:top w:val="single" w:color="auto" w:sz="4" w:space="0"/>
              <w:tl2br w:val="nil"/>
              <w:tr2bl w:val="nil"/>
            </w:tcBorders>
            <w:vAlign w:val="center"/>
          </w:tcPr>
          <w:p w14:paraId="3873D0BE">
            <w:pPr>
              <w:rPr>
                <w:rFonts w:hint="eastAsia" w:cs="Arial"/>
              </w:rPr>
            </w:pPr>
            <w:r>
              <w:rPr>
                <w:rFonts w:hint="eastAsia" w:cs="Arial"/>
              </w:rPr>
              <w:t>电压</w:t>
            </w:r>
          </w:p>
        </w:tc>
        <w:tc>
          <w:tcPr>
            <w:tcW w:w="2463" w:type="dxa"/>
            <w:tcBorders>
              <w:top w:val="single" w:color="auto" w:sz="4" w:space="0"/>
              <w:bottom w:val="single" w:color="auto" w:sz="4" w:space="0"/>
              <w:tl2br w:val="nil"/>
              <w:tr2bl w:val="nil"/>
            </w:tcBorders>
            <w:vAlign w:val="center"/>
          </w:tcPr>
          <w:p w14:paraId="4E1BC976">
            <w:pPr>
              <w:rPr>
                <w:rFonts w:hint="eastAsia" w:cstheme="minorEastAsia"/>
                <w:bCs/>
              </w:rPr>
            </w:pPr>
            <w:r>
              <w:rPr>
                <w:rFonts w:hint="eastAsia" w:cstheme="minorEastAsia"/>
                <w:bCs/>
              </w:rPr>
              <w:t>□.□□</w:t>
            </w:r>
          </w:p>
        </w:tc>
        <w:tc>
          <w:tcPr>
            <w:tcW w:w="1778" w:type="dxa"/>
            <w:tcBorders>
              <w:top w:val="single" w:color="auto" w:sz="4" w:space="0"/>
              <w:bottom w:val="single" w:color="auto" w:sz="4" w:space="0"/>
              <w:tl2br w:val="nil"/>
              <w:tr2bl w:val="nil"/>
            </w:tcBorders>
            <w:vAlign w:val="center"/>
          </w:tcPr>
          <w:p w14:paraId="1B0C95CD">
            <w:pPr>
              <w:rPr>
                <w:rFonts w:hint="eastAsia" w:cstheme="minorEastAsia"/>
                <w:bCs/>
              </w:rPr>
            </w:pPr>
            <w:r>
              <w:rPr>
                <w:rFonts w:hint="eastAsia" w:cstheme="minorEastAsia"/>
                <w:bCs/>
              </w:rPr>
              <w:t>□.□</w:t>
            </w:r>
          </w:p>
        </w:tc>
        <w:tc>
          <w:tcPr>
            <w:tcW w:w="1550" w:type="dxa"/>
            <w:tcBorders>
              <w:top w:val="single" w:color="auto" w:sz="4" w:space="0"/>
              <w:bottom w:val="single" w:color="auto" w:sz="4" w:space="0"/>
              <w:right w:val="single" w:color="auto" w:sz="8" w:space="0"/>
              <w:tl2br w:val="nil"/>
              <w:tr2bl w:val="nil"/>
            </w:tcBorders>
            <w:vAlign w:val="center"/>
          </w:tcPr>
          <w:p w14:paraId="4CDB9C75">
            <w:pPr>
              <w:rPr>
                <w:rFonts w:hint="eastAsia" w:cstheme="minorEastAsia"/>
                <w:bCs/>
              </w:rPr>
            </w:pPr>
            <w:r>
              <w:rPr>
                <w:rFonts w:hint="eastAsia" w:cstheme="minorEastAsia"/>
                <w:bCs/>
              </w:rPr>
              <w:t>V</w:t>
            </w:r>
          </w:p>
        </w:tc>
      </w:tr>
      <w:tr w14:paraId="11EAAB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bottom w:val="single" w:color="auto" w:sz="4" w:space="0"/>
              <w:tl2br w:val="nil"/>
              <w:tr2bl w:val="nil"/>
            </w:tcBorders>
            <w:vAlign w:val="center"/>
          </w:tcPr>
          <w:p w14:paraId="58823E08">
            <w:pPr>
              <w:rPr>
                <w:rFonts w:hint="eastAsia" w:cstheme="minorEastAsia"/>
                <w:bCs/>
              </w:rPr>
            </w:pPr>
            <w:r>
              <w:rPr>
                <w:rFonts w:hint="eastAsia" w:cstheme="minorEastAsia"/>
                <w:bCs/>
              </w:rPr>
              <w:t>4</w:t>
            </w:r>
          </w:p>
        </w:tc>
        <w:tc>
          <w:tcPr>
            <w:tcW w:w="1605" w:type="dxa"/>
            <w:vMerge w:val="continue"/>
            <w:tcBorders>
              <w:tl2br w:val="nil"/>
              <w:tr2bl w:val="nil"/>
            </w:tcBorders>
            <w:vAlign w:val="center"/>
          </w:tcPr>
          <w:p w14:paraId="1792AE52">
            <w:pPr>
              <w:rPr>
                <w:rFonts w:hint="eastAsia" w:cs="Arial"/>
              </w:rPr>
            </w:pPr>
          </w:p>
        </w:tc>
        <w:tc>
          <w:tcPr>
            <w:tcW w:w="1605" w:type="dxa"/>
            <w:tcBorders>
              <w:tl2br w:val="nil"/>
              <w:tr2bl w:val="nil"/>
            </w:tcBorders>
            <w:vAlign w:val="center"/>
          </w:tcPr>
          <w:p w14:paraId="71364B77">
            <w:pPr>
              <w:rPr>
                <w:rFonts w:hint="eastAsia" w:cs="Arial"/>
              </w:rPr>
            </w:pPr>
            <w:r>
              <w:rPr>
                <w:rFonts w:hint="eastAsia" w:cs="Arial"/>
              </w:rPr>
              <w:t>电流</w:t>
            </w:r>
          </w:p>
        </w:tc>
        <w:tc>
          <w:tcPr>
            <w:tcW w:w="2463" w:type="dxa"/>
            <w:tcBorders>
              <w:top w:val="single" w:color="auto" w:sz="4" w:space="0"/>
              <w:bottom w:val="single" w:color="auto" w:sz="4" w:space="0"/>
              <w:tl2br w:val="nil"/>
              <w:tr2bl w:val="nil"/>
            </w:tcBorders>
            <w:vAlign w:val="center"/>
          </w:tcPr>
          <w:p w14:paraId="4AF9FF9A">
            <w:pPr>
              <w:rPr>
                <w:rFonts w:hint="eastAsia" w:cstheme="minorEastAsia"/>
                <w:bCs/>
              </w:rPr>
            </w:pPr>
            <w:r>
              <w:rPr>
                <w:rFonts w:hint="eastAsia" w:cstheme="minorEastAsia"/>
                <w:bCs/>
              </w:rPr>
              <w:t>□.□□□</w:t>
            </w:r>
          </w:p>
        </w:tc>
        <w:tc>
          <w:tcPr>
            <w:tcW w:w="1778" w:type="dxa"/>
            <w:tcBorders>
              <w:top w:val="single" w:color="auto" w:sz="4" w:space="0"/>
              <w:bottom w:val="single" w:color="auto" w:sz="4" w:space="0"/>
              <w:tl2br w:val="nil"/>
              <w:tr2bl w:val="nil"/>
            </w:tcBorders>
            <w:vAlign w:val="center"/>
          </w:tcPr>
          <w:p w14:paraId="73CF9C05">
            <w:pPr>
              <w:rPr>
                <w:rFonts w:hint="eastAsia" w:cstheme="minorEastAsia"/>
                <w:bCs/>
              </w:rPr>
            </w:pPr>
            <w:r>
              <w:rPr>
                <w:rFonts w:hint="eastAsia" w:cstheme="minorEastAsia"/>
                <w:bCs/>
              </w:rPr>
              <w:t>□.□□□</w:t>
            </w:r>
          </w:p>
        </w:tc>
        <w:tc>
          <w:tcPr>
            <w:tcW w:w="1550" w:type="dxa"/>
            <w:tcBorders>
              <w:top w:val="single" w:color="auto" w:sz="4" w:space="0"/>
              <w:bottom w:val="single" w:color="auto" w:sz="4" w:space="0"/>
              <w:right w:val="single" w:color="auto" w:sz="8" w:space="0"/>
              <w:tl2br w:val="nil"/>
              <w:tr2bl w:val="nil"/>
            </w:tcBorders>
            <w:vAlign w:val="center"/>
          </w:tcPr>
          <w:p w14:paraId="7EA16D4A">
            <w:pPr>
              <w:rPr>
                <w:rFonts w:hint="eastAsia" w:cstheme="minorEastAsia"/>
                <w:bCs/>
              </w:rPr>
            </w:pPr>
            <w:r>
              <w:rPr>
                <w:rFonts w:cstheme="minorEastAsia"/>
                <w:bCs/>
              </w:rPr>
              <w:t>A</w:t>
            </w:r>
          </w:p>
        </w:tc>
      </w:tr>
      <w:tr w14:paraId="13F29D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bottom w:val="single" w:color="auto" w:sz="4" w:space="0"/>
              <w:tl2br w:val="nil"/>
              <w:tr2bl w:val="nil"/>
            </w:tcBorders>
            <w:vAlign w:val="center"/>
          </w:tcPr>
          <w:p w14:paraId="72BA1603">
            <w:pPr>
              <w:rPr>
                <w:rFonts w:hint="eastAsia" w:cstheme="minorEastAsia"/>
                <w:bCs/>
              </w:rPr>
            </w:pPr>
            <w:r>
              <w:rPr>
                <w:rFonts w:hint="eastAsia" w:cstheme="minorEastAsia"/>
                <w:bCs/>
              </w:rPr>
              <w:t>5</w:t>
            </w:r>
          </w:p>
        </w:tc>
        <w:tc>
          <w:tcPr>
            <w:tcW w:w="1605" w:type="dxa"/>
            <w:vMerge w:val="continue"/>
            <w:tcBorders>
              <w:bottom w:val="single" w:color="auto" w:sz="4" w:space="0"/>
              <w:tl2br w:val="nil"/>
              <w:tr2bl w:val="nil"/>
            </w:tcBorders>
            <w:vAlign w:val="center"/>
          </w:tcPr>
          <w:p w14:paraId="67EB7303">
            <w:pPr>
              <w:rPr>
                <w:rFonts w:hint="eastAsia" w:cs="Arial"/>
              </w:rPr>
            </w:pPr>
          </w:p>
        </w:tc>
        <w:tc>
          <w:tcPr>
            <w:tcW w:w="1605" w:type="dxa"/>
            <w:tcBorders>
              <w:bottom w:val="single" w:color="auto" w:sz="4" w:space="0"/>
              <w:tl2br w:val="nil"/>
              <w:tr2bl w:val="nil"/>
            </w:tcBorders>
            <w:vAlign w:val="center"/>
          </w:tcPr>
          <w:p w14:paraId="4EA83918">
            <w:pPr>
              <w:rPr>
                <w:rFonts w:hint="eastAsia" w:cs="Arial"/>
              </w:rPr>
            </w:pPr>
            <w:r>
              <w:rPr>
                <w:rFonts w:hint="eastAsia" w:cs="Arial"/>
              </w:rPr>
              <w:t>理想相位角</w:t>
            </w:r>
          </w:p>
        </w:tc>
        <w:tc>
          <w:tcPr>
            <w:tcW w:w="2463" w:type="dxa"/>
            <w:tcBorders>
              <w:top w:val="single" w:color="auto" w:sz="4" w:space="0"/>
              <w:bottom w:val="single" w:color="auto" w:sz="4" w:space="0"/>
              <w:tl2br w:val="nil"/>
              <w:tr2bl w:val="nil"/>
            </w:tcBorders>
            <w:vAlign w:val="center"/>
          </w:tcPr>
          <w:p w14:paraId="26A322FD">
            <w:pPr>
              <w:rPr>
                <w:rFonts w:hint="eastAsia" w:cstheme="minorEastAsia"/>
                <w:bCs/>
              </w:rPr>
            </w:pPr>
            <w:r>
              <w:rPr>
                <w:rFonts w:hint="eastAsia" w:cstheme="minorEastAsia"/>
                <w:bCs/>
              </w:rPr>
              <w:t>□.□</w:t>
            </w:r>
          </w:p>
        </w:tc>
        <w:tc>
          <w:tcPr>
            <w:tcW w:w="1778" w:type="dxa"/>
            <w:tcBorders>
              <w:top w:val="single" w:color="auto" w:sz="4" w:space="0"/>
              <w:bottom w:val="single" w:color="auto" w:sz="4" w:space="0"/>
              <w:tl2br w:val="nil"/>
              <w:tr2bl w:val="nil"/>
            </w:tcBorders>
            <w:vAlign w:val="center"/>
          </w:tcPr>
          <w:p w14:paraId="5B821282">
            <w:pPr>
              <w:rPr>
                <w:rFonts w:hint="eastAsia" w:cstheme="minorEastAsia"/>
                <w:bCs/>
              </w:rPr>
            </w:pPr>
            <w:r>
              <w:rPr>
                <w:rFonts w:hint="eastAsia" w:cstheme="minorEastAsia"/>
                <w:bCs/>
              </w:rPr>
              <w:t>□</w:t>
            </w:r>
          </w:p>
        </w:tc>
        <w:tc>
          <w:tcPr>
            <w:tcW w:w="1550" w:type="dxa"/>
            <w:tcBorders>
              <w:top w:val="single" w:color="auto" w:sz="4" w:space="0"/>
              <w:bottom w:val="single" w:color="auto" w:sz="4" w:space="0"/>
              <w:right w:val="single" w:color="auto" w:sz="8" w:space="0"/>
              <w:tl2br w:val="nil"/>
              <w:tr2bl w:val="nil"/>
            </w:tcBorders>
            <w:vAlign w:val="center"/>
          </w:tcPr>
          <w:p w14:paraId="280CF3D3">
            <w:pPr>
              <w:rPr>
                <w:rFonts w:hint="eastAsia" w:cstheme="minorEastAsia"/>
                <w:bCs/>
              </w:rPr>
            </w:pPr>
            <w:r>
              <w:rPr>
                <w:rFonts w:hint="eastAsia" w:cstheme="minorEastAsia"/>
                <w:bCs/>
              </w:rPr>
              <w:t>°</w:t>
            </w:r>
          </w:p>
        </w:tc>
      </w:tr>
      <w:tr w14:paraId="154AD4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bottom w:val="single" w:color="auto" w:sz="8" w:space="0"/>
              <w:tl2br w:val="nil"/>
              <w:tr2bl w:val="nil"/>
            </w:tcBorders>
            <w:vAlign w:val="center"/>
          </w:tcPr>
          <w:p w14:paraId="5D7ED1EF">
            <w:pPr>
              <w:rPr>
                <w:rFonts w:hint="eastAsia"/>
              </w:rPr>
            </w:pPr>
            <w:r>
              <w:rPr>
                <w:rFonts w:hint="eastAsia" w:cstheme="minorEastAsia"/>
                <w:bCs/>
              </w:rPr>
              <w:t>6</w:t>
            </w:r>
          </w:p>
        </w:tc>
        <w:tc>
          <w:tcPr>
            <w:tcW w:w="3210" w:type="dxa"/>
            <w:gridSpan w:val="2"/>
            <w:tcBorders>
              <w:top w:val="single" w:color="auto" w:sz="4" w:space="0"/>
              <w:bottom w:val="single" w:color="auto" w:sz="8" w:space="0"/>
              <w:tl2br w:val="nil"/>
              <w:tr2bl w:val="nil"/>
            </w:tcBorders>
            <w:vAlign w:val="center"/>
          </w:tcPr>
          <w:p w14:paraId="6548A719">
            <w:pPr>
              <w:rPr>
                <w:rFonts w:hint="eastAsia"/>
              </w:rPr>
            </w:pPr>
            <w:r>
              <w:rPr>
                <w:rFonts w:hint="eastAsia"/>
              </w:rPr>
              <w:t>磁路平衡度</w:t>
            </w:r>
          </w:p>
        </w:tc>
        <w:tc>
          <w:tcPr>
            <w:tcW w:w="2463" w:type="dxa"/>
            <w:tcBorders>
              <w:top w:val="single" w:color="auto" w:sz="4" w:space="0"/>
              <w:bottom w:val="single" w:color="auto" w:sz="8" w:space="0"/>
              <w:tl2br w:val="nil"/>
              <w:tr2bl w:val="nil"/>
            </w:tcBorders>
            <w:vAlign w:val="center"/>
          </w:tcPr>
          <w:p w14:paraId="2F3F4BCA">
            <w:pPr>
              <w:rPr>
                <w:rFonts w:hint="eastAsia"/>
              </w:rPr>
            </w:pPr>
            <w:r>
              <w:rPr>
                <w:rFonts w:hint="eastAsia" w:cstheme="minorEastAsia"/>
                <w:bCs/>
              </w:rPr>
              <w:t>□.□</w:t>
            </w:r>
          </w:p>
        </w:tc>
        <w:tc>
          <w:tcPr>
            <w:tcW w:w="1778" w:type="dxa"/>
            <w:tcBorders>
              <w:top w:val="single" w:color="auto" w:sz="4" w:space="0"/>
              <w:bottom w:val="single" w:color="auto" w:sz="8" w:space="0"/>
              <w:tl2br w:val="nil"/>
              <w:tr2bl w:val="nil"/>
            </w:tcBorders>
            <w:vAlign w:val="center"/>
          </w:tcPr>
          <w:p w14:paraId="2A4B58D4">
            <w:pPr>
              <w:rPr>
                <w:rFonts w:hint="eastAsia"/>
              </w:rPr>
            </w:pPr>
            <w:r>
              <w:rPr>
                <w:rFonts w:hint="eastAsia" w:cstheme="minorEastAsia"/>
                <w:bCs/>
              </w:rPr>
              <w:t>□</w:t>
            </w:r>
          </w:p>
        </w:tc>
        <w:tc>
          <w:tcPr>
            <w:tcW w:w="1550" w:type="dxa"/>
            <w:tcBorders>
              <w:top w:val="single" w:color="auto" w:sz="4" w:space="0"/>
              <w:bottom w:val="single" w:color="auto" w:sz="8" w:space="0"/>
              <w:right w:val="single" w:color="auto" w:sz="8" w:space="0"/>
              <w:tl2br w:val="nil"/>
              <w:tr2bl w:val="nil"/>
            </w:tcBorders>
            <w:vAlign w:val="center"/>
          </w:tcPr>
          <w:p w14:paraId="279B8BB1">
            <w:pPr>
              <w:rPr>
                <w:rFonts w:hint="eastAsia"/>
              </w:rPr>
            </w:pPr>
            <w:r>
              <w:rPr>
                <w:rFonts w:hint="eastAsia" w:cstheme="minorEastAsia"/>
                <w:bCs/>
              </w:rPr>
              <w:t>V</w:t>
            </w:r>
          </w:p>
        </w:tc>
      </w:tr>
      <w:tr w14:paraId="630B0D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tl2br w:val="nil"/>
              <w:tr2bl w:val="nil"/>
            </w:tcBorders>
            <w:vAlign w:val="center"/>
          </w:tcPr>
          <w:p w14:paraId="5BD03049">
            <w:pPr>
              <w:rPr>
                <w:rFonts w:hint="eastAsia" w:cstheme="minorEastAsia"/>
                <w:bCs/>
              </w:rPr>
            </w:pPr>
            <w:r>
              <w:rPr>
                <w:rFonts w:hint="eastAsia" w:cstheme="minorEastAsia"/>
                <w:bCs/>
              </w:rPr>
              <w:t>7</w:t>
            </w:r>
          </w:p>
        </w:tc>
        <w:tc>
          <w:tcPr>
            <w:tcW w:w="3210" w:type="dxa"/>
            <w:gridSpan w:val="2"/>
            <w:tcBorders>
              <w:top w:val="single" w:color="auto" w:sz="4" w:space="0"/>
              <w:bottom w:val="single" w:color="auto" w:sz="4" w:space="0"/>
              <w:tl2br w:val="nil"/>
              <w:tr2bl w:val="nil"/>
            </w:tcBorders>
            <w:vAlign w:val="center"/>
          </w:tcPr>
          <w:p w14:paraId="5CD95448">
            <w:pPr>
              <w:rPr>
                <w:rFonts w:hint="eastAsia" w:cs="Arial"/>
              </w:rPr>
            </w:pPr>
            <w:r>
              <w:rPr>
                <w:rFonts w:hint="eastAsia" w:cs="Arial"/>
              </w:rPr>
              <w:t>接触电阻</w:t>
            </w:r>
          </w:p>
        </w:tc>
        <w:tc>
          <w:tcPr>
            <w:tcW w:w="2463" w:type="dxa"/>
            <w:tcBorders>
              <w:tl2br w:val="nil"/>
              <w:tr2bl w:val="nil"/>
            </w:tcBorders>
            <w:vAlign w:val="center"/>
          </w:tcPr>
          <w:p w14:paraId="1883405A">
            <w:pPr>
              <w:rPr>
                <w:rFonts w:hint="eastAsia" w:cstheme="minorEastAsia"/>
                <w:bCs/>
              </w:rPr>
            </w:pPr>
            <w:r>
              <w:rPr>
                <w:rFonts w:hint="eastAsia" w:cstheme="minorEastAsia"/>
                <w:bCs/>
              </w:rPr>
              <w:t>□.□□□</w:t>
            </w:r>
          </w:p>
        </w:tc>
        <w:tc>
          <w:tcPr>
            <w:tcW w:w="1778" w:type="dxa"/>
            <w:tcBorders>
              <w:tl2br w:val="nil"/>
              <w:tr2bl w:val="nil"/>
            </w:tcBorders>
            <w:vAlign w:val="center"/>
          </w:tcPr>
          <w:p w14:paraId="7E486946">
            <w:pPr>
              <w:rPr>
                <w:rFonts w:hint="eastAsia" w:cstheme="minorEastAsia"/>
                <w:bCs/>
              </w:rPr>
            </w:pPr>
            <w:r>
              <w:rPr>
                <w:rFonts w:hint="eastAsia" w:cstheme="minorEastAsia"/>
                <w:bCs/>
              </w:rPr>
              <w:t>□.□□</w:t>
            </w:r>
          </w:p>
        </w:tc>
        <w:tc>
          <w:tcPr>
            <w:tcW w:w="1550" w:type="dxa"/>
            <w:tcBorders>
              <w:right w:val="single" w:color="auto" w:sz="8" w:space="0"/>
              <w:tl2br w:val="nil"/>
              <w:tr2bl w:val="nil"/>
            </w:tcBorders>
            <w:vAlign w:val="center"/>
          </w:tcPr>
          <w:p w14:paraId="3AFBA58E">
            <w:pPr>
              <w:rPr>
                <w:rFonts w:hint="eastAsia" w:cstheme="minorEastAsia"/>
                <w:bCs/>
              </w:rPr>
            </w:pPr>
            <w:r>
              <w:rPr>
                <w:rFonts w:hint="eastAsia" w:cstheme="minorEastAsia"/>
                <w:bCs/>
              </w:rPr>
              <w:t>Ω</w:t>
            </w:r>
          </w:p>
        </w:tc>
      </w:tr>
      <w:tr w14:paraId="00515B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tl2br w:val="nil"/>
              <w:tr2bl w:val="nil"/>
            </w:tcBorders>
            <w:vAlign w:val="center"/>
          </w:tcPr>
          <w:p w14:paraId="3A16B98C">
            <w:pPr>
              <w:rPr>
                <w:rFonts w:hint="eastAsia" w:cstheme="minorEastAsia"/>
                <w:bCs/>
              </w:rPr>
            </w:pPr>
            <w:r>
              <w:rPr>
                <w:rFonts w:hint="eastAsia" w:cstheme="minorEastAsia"/>
                <w:bCs/>
              </w:rPr>
              <w:t>8</w:t>
            </w:r>
          </w:p>
        </w:tc>
        <w:tc>
          <w:tcPr>
            <w:tcW w:w="3210" w:type="dxa"/>
            <w:gridSpan w:val="2"/>
            <w:tcBorders>
              <w:top w:val="single" w:color="auto" w:sz="4" w:space="0"/>
              <w:bottom w:val="single" w:color="auto" w:sz="4" w:space="0"/>
              <w:tl2br w:val="nil"/>
              <w:tr2bl w:val="nil"/>
            </w:tcBorders>
            <w:vAlign w:val="center"/>
          </w:tcPr>
          <w:p w14:paraId="14D90475">
            <w:pPr>
              <w:rPr>
                <w:rFonts w:hint="eastAsia" w:cs="Arial"/>
              </w:rPr>
            </w:pPr>
            <w:r>
              <w:rPr>
                <w:rFonts w:hint="eastAsia" w:cs="Arial"/>
              </w:rPr>
              <w:t>线圈直流电阻</w:t>
            </w:r>
          </w:p>
        </w:tc>
        <w:tc>
          <w:tcPr>
            <w:tcW w:w="2463" w:type="dxa"/>
            <w:tcBorders>
              <w:tl2br w:val="nil"/>
              <w:tr2bl w:val="nil"/>
            </w:tcBorders>
            <w:vAlign w:val="center"/>
          </w:tcPr>
          <w:p w14:paraId="648CB2C0">
            <w:pPr>
              <w:rPr>
                <w:rFonts w:hint="eastAsia" w:cstheme="minorEastAsia"/>
                <w:bCs/>
              </w:rPr>
            </w:pPr>
            <w:r>
              <w:rPr>
                <w:rFonts w:hint="eastAsia" w:cstheme="minorEastAsia"/>
                <w:bCs/>
              </w:rPr>
              <w:t>□.□</w:t>
            </w:r>
          </w:p>
        </w:tc>
        <w:tc>
          <w:tcPr>
            <w:tcW w:w="1778" w:type="dxa"/>
            <w:tcBorders>
              <w:tl2br w:val="nil"/>
              <w:tr2bl w:val="nil"/>
            </w:tcBorders>
            <w:vAlign w:val="center"/>
          </w:tcPr>
          <w:p w14:paraId="04B25D13">
            <w:pPr>
              <w:rPr>
                <w:rFonts w:hint="eastAsia" w:cstheme="minorEastAsia"/>
                <w:bCs/>
              </w:rPr>
            </w:pPr>
            <w:r>
              <w:rPr>
                <w:rFonts w:hint="eastAsia" w:cstheme="minorEastAsia"/>
                <w:bCs/>
              </w:rPr>
              <w:t>□</w:t>
            </w:r>
          </w:p>
        </w:tc>
        <w:tc>
          <w:tcPr>
            <w:tcW w:w="1550" w:type="dxa"/>
            <w:tcBorders>
              <w:right w:val="single" w:color="auto" w:sz="8" w:space="0"/>
              <w:tl2br w:val="nil"/>
              <w:tr2bl w:val="nil"/>
            </w:tcBorders>
            <w:vAlign w:val="center"/>
          </w:tcPr>
          <w:p w14:paraId="49A955E7">
            <w:pPr>
              <w:rPr>
                <w:rFonts w:hint="eastAsia" w:cstheme="minorEastAsia"/>
                <w:bCs/>
              </w:rPr>
            </w:pPr>
            <w:r>
              <w:rPr>
                <w:rFonts w:hint="eastAsia" w:cstheme="minorEastAsia"/>
                <w:bCs/>
              </w:rPr>
              <w:t>Ω</w:t>
            </w:r>
          </w:p>
        </w:tc>
      </w:tr>
      <w:tr w14:paraId="6656FE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tl2br w:val="nil"/>
              <w:tr2bl w:val="nil"/>
            </w:tcBorders>
            <w:vAlign w:val="center"/>
          </w:tcPr>
          <w:p w14:paraId="4C1D1845">
            <w:pPr>
              <w:rPr>
                <w:rFonts w:hint="eastAsia" w:cstheme="minorEastAsia"/>
                <w:bCs/>
              </w:rPr>
            </w:pPr>
            <w:r>
              <w:rPr>
                <w:rFonts w:hint="eastAsia" w:cstheme="minorEastAsia"/>
                <w:bCs/>
              </w:rPr>
              <w:t>9</w:t>
            </w:r>
          </w:p>
        </w:tc>
        <w:tc>
          <w:tcPr>
            <w:tcW w:w="3210" w:type="dxa"/>
            <w:gridSpan w:val="2"/>
            <w:tcBorders>
              <w:top w:val="single" w:color="auto" w:sz="4" w:space="0"/>
              <w:bottom w:val="single" w:color="auto" w:sz="4" w:space="0"/>
              <w:tl2br w:val="nil"/>
              <w:tr2bl w:val="nil"/>
            </w:tcBorders>
            <w:vAlign w:val="center"/>
          </w:tcPr>
          <w:p w14:paraId="1338DFEB">
            <w:pPr>
              <w:rPr>
                <w:rFonts w:hint="eastAsia" w:cs="Arial"/>
              </w:rPr>
            </w:pPr>
            <w:r>
              <w:rPr>
                <w:rFonts w:hint="eastAsia" w:cs="Arial"/>
              </w:rPr>
              <w:t>线圈温升</w:t>
            </w:r>
          </w:p>
        </w:tc>
        <w:tc>
          <w:tcPr>
            <w:tcW w:w="2463" w:type="dxa"/>
            <w:tcBorders>
              <w:tl2br w:val="nil"/>
              <w:tr2bl w:val="nil"/>
            </w:tcBorders>
            <w:vAlign w:val="center"/>
          </w:tcPr>
          <w:p w14:paraId="07F2FBDD">
            <w:pPr>
              <w:rPr>
                <w:rFonts w:hint="eastAsia" w:cstheme="minorEastAsia"/>
                <w:bCs/>
              </w:rPr>
            </w:pPr>
            <w:r>
              <w:rPr>
                <w:rFonts w:hint="eastAsia" w:cstheme="minorEastAsia"/>
                <w:bCs/>
              </w:rPr>
              <w:t>□.□</w:t>
            </w:r>
          </w:p>
        </w:tc>
        <w:tc>
          <w:tcPr>
            <w:tcW w:w="1778" w:type="dxa"/>
            <w:tcBorders>
              <w:tl2br w:val="nil"/>
              <w:tr2bl w:val="nil"/>
            </w:tcBorders>
            <w:vAlign w:val="center"/>
          </w:tcPr>
          <w:p w14:paraId="0FB4F753">
            <w:pPr>
              <w:rPr>
                <w:rFonts w:hint="eastAsia" w:cstheme="minorEastAsia"/>
                <w:bCs/>
              </w:rPr>
            </w:pPr>
            <w:r>
              <w:rPr>
                <w:rFonts w:hint="eastAsia" w:cstheme="minorEastAsia"/>
                <w:bCs/>
              </w:rPr>
              <w:t>□</w:t>
            </w:r>
          </w:p>
        </w:tc>
        <w:tc>
          <w:tcPr>
            <w:tcW w:w="1550" w:type="dxa"/>
            <w:tcBorders>
              <w:right w:val="single" w:color="auto" w:sz="8" w:space="0"/>
              <w:tl2br w:val="nil"/>
              <w:tr2bl w:val="nil"/>
            </w:tcBorders>
            <w:vAlign w:val="center"/>
          </w:tcPr>
          <w:p w14:paraId="2C80DACF">
            <w:pPr>
              <w:rPr>
                <w:rFonts w:hint="eastAsia" w:cstheme="minorEastAsia"/>
                <w:bCs/>
              </w:rPr>
            </w:pPr>
            <w:r>
              <w:rPr>
                <w:rFonts w:hint="eastAsia" w:cstheme="minorEastAsia"/>
                <w:bCs/>
              </w:rPr>
              <w:t>K</w:t>
            </w:r>
          </w:p>
        </w:tc>
      </w:tr>
      <w:tr w14:paraId="6A96AC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tl2br w:val="nil"/>
              <w:tr2bl w:val="nil"/>
            </w:tcBorders>
            <w:vAlign w:val="center"/>
          </w:tcPr>
          <w:p w14:paraId="32781DDC">
            <w:pPr>
              <w:rPr>
                <w:rFonts w:hint="eastAsia" w:cstheme="minorEastAsia"/>
                <w:bCs/>
              </w:rPr>
            </w:pPr>
            <w:r>
              <w:rPr>
                <w:rFonts w:hint="eastAsia" w:cstheme="minorEastAsia"/>
                <w:bCs/>
              </w:rPr>
              <w:t>10</w:t>
            </w:r>
          </w:p>
        </w:tc>
        <w:tc>
          <w:tcPr>
            <w:tcW w:w="3210" w:type="dxa"/>
            <w:gridSpan w:val="2"/>
            <w:tcBorders>
              <w:top w:val="single" w:color="auto" w:sz="4" w:space="0"/>
              <w:bottom w:val="single" w:color="auto" w:sz="4" w:space="0"/>
              <w:tl2br w:val="nil"/>
              <w:tr2bl w:val="nil"/>
            </w:tcBorders>
            <w:vAlign w:val="center"/>
          </w:tcPr>
          <w:p w14:paraId="451E6267">
            <w:pPr>
              <w:rPr>
                <w:rFonts w:hint="eastAsia" w:cs="Arial"/>
              </w:rPr>
            </w:pPr>
            <w:r>
              <w:rPr>
                <w:rFonts w:hint="eastAsia" w:cs="Arial"/>
              </w:rPr>
              <w:t>接点齐度</w:t>
            </w:r>
          </w:p>
        </w:tc>
        <w:tc>
          <w:tcPr>
            <w:tcW w:w="2463" w:type="dxa"/>
            <w:tcBorders>
              <w:tl2br w:val="nil"/>
              <w:tr2bl w:val="nil"/>
            </w:tcBorders>
            <w:vAlign w:val="center"/>
          </w:tcPr>
          <w:p w14:paraId="39B1EF52">
            <w:pPr>
              <w:rPr>
                <w:rFonts w:hint="eastAsia" w:cstheme="minorEastAsia"/>
                <w:bCs/>
              </w:rPr>
            </w:pPr>
            <w:r>
              <w:rPr>
                <w:rFonts w:hint="eastAsia" w:cstheme="minorEastAsia"/>
                <w:bCs/>
              </w:rPr>
              <w:t>□.□</w:t>
            </w:r>
          </w:p>
        </w:tc>
        <w:tc>
          <w:tcPr>
            <w:tcW w:w="1778" w:type="dxa"/>
            <w:tcBorders>
              <w:tl2br w:val="nil"/>
              <w:tr2bl w:val="nil"/>
            </w:tcBorders>
            <w:vAlign w:val="center"/>
          </w:tcPr>
          <w:p w14:paraId="7A36F7D3">
            <w:pPr>
              <w:rPr>
                <w:rFonts w:hint="eastAsia" w:cstheme="minorEastAsia"/>
                <w:bCs/>
              </w:rPr>
            </w:pPr>
            <w:r>
              <w:rPr>
                <w:rFonts w:hint="eastAsia" w:cstheme="minorEastAsia"/>
                <w:bCs/>
              </w:rPr>
              <w:t>□</w:t>
            </w:r>
          </w:p>
        </w:tc>
        <w:tc>
          <w:tcPr>
            <w:tcW w:w="1550" w:type="dxa"/>
            <w:tcBorders>
              <w:right w:val="single" w:color="auto" w:sz="8" w:space="0"/>
              <w:tl2br w:val="nil"/>
              <w:tr2bl w:val="nil"/>
            </w:tcBorders>
            <w:vAlign w:val="center"/>
          </w:tcPr>
          <w:p w14:paraId="29CE4E18">
            <w:pPr>
              <w:rPr>
                <w:rFonts w:hint="eastAsia" w:cstheme="minorEastAsia"/>
                <w:bCs/>
              </w:rPr>
            </w:pPr>
            <w:r>
              <w:rPr>
                <w:rFonts w:hint="eastAsia" w:cstheme="minorEastAsia"/>
                <w:bCs/>
              </w:rPr>
              <w:t>ms</w:t>
            </w:r>
          </w:p>
        </w:tc>
      </w:tr>
      <w:tr w14:paraId="63A774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tl2br w:val="nil"/>
              <w:tr2bl w:val="nil"/>
            </w:tcBorders>
            <w:vAlign w:val="center"/>
          </w:tcPr>
          <w:p w14:paraId="316B97BB">
            <w:pPr>
              <w:rPr>
                <w:rFonts w:hint="eastAsia" w:cstheme="minorEastAsia"/>
                <w:bCs/>
              </w:rPr>
            </w:pPr>
            <w:r>
              <w:rPr>
                <w:rFonts w:hint="eastAsia" w:cstheme="minorEastAsia"/>
                <w:bCs/>
              </w:rPr>
              <w:t>11</w:t>
            </w:r>
          </w:p>
        </w:tc>
        <w:tc>
          <w:tcPr>
            <w:tcW w:w="3210" w:type="dxa"/>
            <w:gridSpan w:val="2"/>
            <w:vMerge w:val="restart"/>
            <w:tcBorders>
              <w:top w:val="single" w:color="auto" w:sz="4" w:space="0"/>
              <w:tl2br w:val="nil"/>
              <w:tr2bl w:val="nil"/>
            </w:tcBorders>
            <w:vAlign w:val="center"/>
          </w:tcPr>
          <w:p w14:paraId="07A8B8D4">
            <w:pPr>
              <w:rPr>
                <w:rFonts w:hint="eastAsia" w:cs="Arial"/>
              </w:rPr>
            </w:pPr>
            <w:r>
              <w:rPr>
                <w:rFonts w:hint="eastAsia" w:cs="Arial"/>
              </w:rPr>
              <w:t>绝缘电阻</w:t>
            </w:r>
          </w:p>
        </w:tc>
        <w:tc>
          <w:tcPr>
            <w:tcW w:w="2463" w:type="dxa"/>
            <w:tcBorders>
              <w:tl2br w:val="nil"/>
              <w:tr2bl w:val="nil"/>
            </w:tcBorders>
            <w:vAlign w:val="center"/>
          </w:tcPr>
          <w:p w14:paraId="6EC752F6">
            <w:pPr>
              <w:rPr>
                <w:rFonts w:hint="eastAsia" w:cstheme="minorEastAsia"/>
                <w:bCs/>
              </w:rPr>
            </w:pPr>
            <w:r>
              <w:rPr>
                <w:rFonts w:hint="eastAsia" w:cstheme="minorEastAsia"/>
                <w:bCs/>
              </w:rPr>
              <w:t>□</w:t>
            </w:r>
          </w:p>
        </w:tc>
        <w:tc>
          <w:tcPr>
            <w:tcW w:w="1778" w:type="dxa"/>
            <w:tcBorders>
              <w:tl2br w:val="nil"/>
              <w:tr2bl w:val="nil"/>
            </w:tcBorders>
            <w:vAlign w:val="center"/>
          </w:tcPr>
          <w:p w14:paraId="6FC69F2D">
            <w:pPr>
              <w:rPr>
                <w:rFonts w:hint="eastAsia" w:cstheme="minorEastAsia"/>
                <w:bCs/>
              </w:rPr>
            </w:pPr>
            <w:r>
              <w:rPr>
                <w:rFonts w:hint="eastAsia" w:cstheme="minorEastAsia"/>
                <w:bCs/>
              </w:rPr>
              <w:t>□</w:t>
            </w:r>
          </w:p>
        </w:tc>
        <w:tc>
          <w:tcPr>
            <w:tcW w:w="1550" w:type="dxa"/>
            <w:vMerge w:val="restart"/>
            <w:tcBorders>
              <w:right w:val="single" w:color="auto" w:sz="8" w:space="0"/>
              <w:tl2br w:val="nil"/>
              <w:tr2bl w:val="nil"/>
            </w:tcBorders>
            <w:vAlign w:val="center"/>
          </w:tcPr>
          <w:p w14:paraId="31D56C46">
            <w:pPr>
              <w:rPr>
                <w:rFonts w:hint="eastAsia" w:cstheme="minorEastAsia"/>
                <w:bCs/>
              </w:rPr>
            </w:pPr>
            <w:r>
              <w:rPr>
                <w:rFonts w:hint="eastAsia" w:cstheme="minorEastAsia"/>
                <w:bCs/>
              </w:rPr>
              <w:t>MΩ</w:t>
            </w:r>
          </w:p>
        </w:tc>
      </w:tr>
      <w:tr w14:paraId="649F3A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top w:val="single" w:color="auto" w:sz="4" w:space="0"/>
              <w:left w:val="single" w:color="auto" w:sz="8" w:space="0"/>
              <w:tl2br w:val="nil"/>
              <w:tr2bl w:val="nil"/>
            </w:tcBorders>
            <w:vAlign w:val="center"/>
          </w:tcPr>
          <w:p w14:paraId="2A34C481">
            <w:pPr>
              <w:rPr>
                <w:rFonts w:hint="eastAsia" w:cstheme="minorEastAsia"/>
                <w:bCs/>
              </w:rPr>
            </w:pPr>
            <w:r>
              <w:rPr>
                <w:rFonts w:hint="eastAsia" w:cstheme="minorEastAsia"/>
                <w:bCs/>
              </w:rPr>
              <w:t>12</w:t>
            </w:r>
          </w:p>
        </w:tc>
        <w:tc>
          <w:tcPr>
            <w:tcW w:w="3210" w:type="dxa"/>
            <w:gridSpan w:val="2"/>
            <w:vMerge w:val="continue"/>
            <w:tcBorders>
              <w:bottom w:val="single" w:color="auto" w:sz="4" w:space="0"/>
              <w:tl2br w:val="nil"/>
              <w:tr2bl w:val="nil"/>
            </w:tcBorders>
            <w:vAlign w:val="center"/>
          </w:tcPr>
          <w:p w14:paraId="45635BA9">
            <w:pPr>
              <w:rPr>
                <w:rFonts w:hint="eastAsia" w:cs="Arial"/>
              </w:rPr>
            </w:pPr>
          </w:p>
        </w:tc>
        <w:tc>
          <w:tcPr>
            <w:tcW w:w="2463" w:type="dxa"/>
            <w:tcBorders>
              <w:tl2br w:val="nil"/>
              <w:tr2bl w:val="nil"/>
            </w:tcBorders>
            <w:vAlign w:val="center"/>
          </w:tcPr>
          <w:p w14:paraId="0FC03139">
            <w:pPr>
              <w:rPr>
                <w:rFonts w:hint="eastAsia" w:cstheme="minorEastAsia"/>
                <w:bCs/>
              </w:rPr>
            </w:pPr>
            <w:r>
              <w:rPr>
                <w:rFonts w:hint="eastAsia" w:cstheme="minorEastAsia"/>
                <w:bCs/>
              </w:rPr>
              <w:t>□.□</w:t>
            </w:r>
          </w:p>
        </w:tc>
        <w:tc>
          <w:tcPr>
            <w:tcW w:w="1778" w:type="dxa"/>
            <w:tcBorders>
              <w:tl2br w:val="nil"/>
              <w:tr2bl w:val="nil"/>
            </w:tcBorders>
            <w:vAlign w:val="center"/>
          </w:tcPr>
          <w:p w14:paraId="5B2D0E7A">
            <w:pPr>
              <w:rPr>
                <w:rFonts w:hint="eastAsia" w:cstheme="minorEastAsia"/>
                <w:bCs/>
              </w:rPr>
            </w:pPr>
            <w:r>
              <w:rPr>
                <w:rFonts w:hint="eastAsia" w:cstheme="minorEastAsia"/>
                <w:bCs/>
              </w:rPr>
              <w:t>□.□</w:t>
            </w:r>
          </w:p>
        </w:tc>
        <w:tc>
          <w:tcPr>
            <w:tcW w:w="1550" w:type="dxa"/>
            <w:vMerge w:val="continue"/>
            <w:tcBorders>
              <w:right w:val="single" w:color="auto" w:sz="8" w:space="0"/>
              <w:tl2br w:val="nil"/>
              <w:tr2bl w:val="nil"/>
            </w:tcBorders>
            <w:vAlign w:val="center"/>
          </w:tcPr>
          <w:p w14:paraId="6A91560E">
            <w:pPr>
              <w:rPr>
                <w:rFonts w:hint="eastAsia" w:cstheme="minorEastAsia"/>
                <w:bCs/>
              </w:rPr>
            </w:pPr>
          </w:p>
        </w:tc>
      </w:tr>
      <w:tr w14:paraId="0B1CF4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dxa"/>
            <w:tcBorders>
              <w:left w:val="single" w:color="auto" w:sz="8" w:space="0"/>
              <w:bottom w:val="single" w:color="auto" w:sz="8" w:space="0"/>
              <w:tl2br w:val="nil"/>
              <w:tr2bl w:val="nil"/>
            </w:tcBorders>
            <w:vAlign w:val="center"/>
          </w:tcPr>
          <w:p w14:paraId="4BA5F470">
            <w:pPr>
              <w:rPr>
                <w:rFonts w:hint="eastAsia"/>
              </w:rPr>
            </w:pPr>
            <w:r>
              <w:rPr>
                <w:rFonts w:hint="eastAsia"/>
              </w:rPr>
              <w:t>13</w:t>
            </w:r>
          </w:p>
        </w:tc>
        <w:tc>
          <w:tcPr>
            <w:tcW w:w="3210" w:type="dxa"/>
            <w:gridSpan w:val="2"/>
            <w:tcBorders>
              <w:top w:val="single" w:color="auto" w:sz="4" w:space="0"/>
              <w:bottom w:val="single" w:color="auto" w:sz="8" w:space="0"/>
              <w:tl2br w:val="nil"/>
              <w:tr2bl w:val="nil"/>
            </w:tcBorders>
            <w:vAlign w:val="center"/>
          </w:tcPr>
          <w:p w14:paraId="389F5D4E">
            <w:pPr>
              <w:rPr>
                <w:rFonts w:hint="eastAsia"/>
              </w:rPr>
            </w:pPr>
            <w:r>
              <w:rPr>
                <w:rFonts w:hint="eastAsia"/>
              </w:rPr>
              <w:t>电寿命、机械寿命（变化量百分比）</w:t>
            </w:r>
          </w:p>
        </w:tc>
        <w:tc>
          <w:tcPr>
            <w:tcW w:w="2463" w:type="dxa"/>
            <w:tcBorders>
              <w:bottom w:val="single" w:color="auto" w:sz="8" w:space="0"/>
              <w:tl2br w:val="nil"/>
              <w:tr2bl w:val="nil"/>
            </w:tcBorders>
            <w:vAlign w:val="center"/>
          </w:tcPr>
          <w:p w14:paraId="54CB5366">
            <w:pPr>
              <w:rPr>
                <w:rFonts w:hint="eastAsia"/>
              </w:rPr>
            </w:pPr>
            <w:r>
              <w:rPr>
                <w:rFonts w:hint="eastAsia" w:cstheme="minorEastAsia"/>
                <w:bCs/>
              </w:rPr>
              <w:t>□.□</w:t>
            </w:r>
          </w:p>
        </w:tc>
        <w:tc>
          <w:tcPr>
            <w:tcW w:w="1778" w:type="dxa"/>
            <w:tcBorders>
              <w:bottom w:val="single" w:color="auto" w:sz="8" w:space="0"/>
              <w:tl2br w:val="nil"/>
              <w:tr2bl w:val="nil"/>
            </w:tcBorders>
            <w:vAlign w:val="center"/>
          </w:tcPr>
          <w:p w14:paraId="174B56A2">
            <w:pPr>
              <w:rPr>
                <w:rFonts w:hint="eastAsia"/>
              </w:rPr>
            </w:pPr>
            <w:r>
              <w:rPr>
                <w:rFonts w:hint="eastAsia" w:cstheme="minorEastAsia"/>
                <w:bCs/>
              </w:rPr>
              <w:t>□</w:t>
            </w:r>
          </w:p>
        </w:tc>
        <w:tc>
          <w:tcPr>
            <w:tcW w:w="1550" w:type="dxa"/>
            <w:tcBorders>
              <w:bottom w:val="single" w:color="auto" w:sz="8" w:space="0"/>
              <w:right w:val="single" w:color="auto" w:sz="8" w:space="0"/>
              <w:tl2br w:val="nil"/>
              <w:tr2bl w:val="nil"/>
            </w:tcBorders>
            <w:vAlign w:val="center"/>
          </w:tcPr>
          <w:p w14:paraId="404751E1">
            <w:pPr>
              <w:rPr>
                <w:rFonts w:hint="eastAsia"/>
              </w:rPr>
            </w:pPr>
            <w:r>
              <w:rPr>
                <w:rFonts w:hint="eastAsia"/>
              </w:rPr>
              <w:t>%</w:t>
            </w:r>
          </w:p>
        </w:tc>
      </w:tr>
    </w:tbl>
    <w:p w14:paraId="70CCD78A">
      <w:pPr>
        <w:rPr>
          <w:rFonts w:hint="eastAsia"/>
        </w:rPr>
      </w:pPr>
    </w:p>
    <w:p w14:paraId="7D75CA61">
      <w:pPr>
        <w:tabs>
          <w:tab w:val="center" w:pos="4677"/>
          <w:tab w:val="left" w:pos="7368"/>
        </w:tabs>
        <w:jc w:val="left"/>
        <w:rPr>
          <w:rFonts w:hint="eastAsia"/>
        </w:rPr>
      </w:pPr>
      <w:r>
        <w:rPr>
          <w:rFonts w:hint="eastAsia"/>
        </w:rPr>
        <w:tab/>
      </w:r>
      <w:r>
        <w:t>___________________</w:t>
      </w:r>
      <w:r>
        <w:rPr>
          <w:rFonts w:hint="eastAsia"/>
        </w:rPr>
        <w:tab/>
      </w:r>
    </w:p>
    <w:p w14:paraId="2AE1F82E">
      <w:pPr>
        <w:pStyle w:val="31"/>
        <w:spacing w:line="20" w:lineRule="exact"/>
        <w:ind w:firstLine="0" w:firstLineChars="0"/>
      </w:pPr>
    </w:p>
    <w:p w14:paraId="39FAC9D0">
      <w:pPr>
        <w:pStyle w:val="31"/>
        <w:spacing w:line="20" w:lineRule="exact"/>
        <w:ind w:firstLine="0" w:firstLineChars="0"/>
      </w:pPr>
    </w:p>
    <w:sectPr>
      <w:headerReference r:id="rId11" w:type="default"/>
      <w:footerReference r:id="rId13" w:type="default"/>
      <w:headerReference r:id="rId12" w:type="even"/>
      <w:footerReference r:id="rId14" w:type="even"/>
      <w:type w:val="oddPage"/>
      <w:pgSz w:w="11906" w:h="16838"/>
      <w:pgMar w:top="567" w:right="1134" w:bottom="1134" w:left="1417" w:header="1417" w:footer="1134" w:gutter="0"/>
      <w:pgNumType w:start="1"/>
      <w:cols w:space="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MS Mincho">
    <w:altName w:val="Kozuka Mincho Pr6N R"/>
    <w:panose1 w:val="02020609040205080304"/>
    <w:charset w:val="80"/>
    <w:family w:val="modern"/>
    <w:pitch w:val="default"/>
    <w:sig w:usb0="00000000" w:usb1="00000000" w:usb2="08000012" w:usb3="00000000" w:csb0="0002009F" w:csb1="00000000"/>
  </w:font>
  <w:font w:name="Kozuka Mincho Pr6N R">
    <w:panose1 w:val="02020400000000000000"/>
    <w:charset w:val="80"/>
    <w:family w:val="auto"/>
    <w:pitch w:val="default"/>
    <w:sig w:usb0="000002D7" w:usb1="2AC71C11" w:usb2="00000012" w:usb3="00000000" w:csb0="2002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5A404024">
        <w:pPr>
          <w:pStyle w:val="16"/>
          <w:rPr>
            <w:rFonts w:hint="eastAsia"/>
          </w:rPr>
        </w:pPr>
        <w:r>
          <w:fldChar w:fldCharType="begin"/>
        </w:r>
        <w:r>
          <w:instrText xml:space="preserve">= 1 \* ROMAN</w:instrText>
        </w:r>
        <w:r>
          <w:fldChar w:fldCharType="separate"/>
        </w:r>
        <w:r>
          <w:rPr>
            <w:rFonts w:hint="eastAsia"/>
          </w:rPr>
          <w:t>I</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286D4">
    <w:pPr>
      <w:pStyle w:val="16"/>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797D2">
    <w:pPr>
      <w:pStyle w:val="16"/>
      <w:jc w:val="left"/>
      <w:rPr>
        <w:rFonts w:hint="eastAsia"/>
      </w:rPr>
    </w:pPr>
    <w:r>
      <w:fldChar w:fldCharType="begin"/>
    </w:r>
    <w:r>
      <w:instrText xml:space="preserve">= 2 \* ROMAN</w:instrText>
    </w:r>
    <w:r>
      <w:fldChar w:fldCharType="separate"/>
    </w:r>
    <w:r>
      <w:rPr>
        <w:rFonts w:hint="eastAsia"/>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9BE52">
    <w:pPr>
      <w:jc w:val="left"/>
      <w:rPr>
        <w:rFonts w:hint="eastAsia"/>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D82FD">
    <w:pPr>
      <w:pStyle w:val="16"/>
      <w:rPr>
        <w:rFonts w:hint="eastAsia"/>
      </w:rPr>
    </w:pPr>
    <w:r>
      <mc:AlternateContent>
        <mc:Choice Requires="wps">
          <w:drawing>
            <wp:anchor distT="0" distB="0" distL="114300" distR="114300" simplePos="0" relativeHeight="251659264" behindDoc="0" locked="0" layoutInCell="1" allowOverlap="1">
              <wp:simplePos x="0" y="0"/>
              <wp:positionH relativeFrom="margin">
                <wp:posOffset>5696585</wp:posOffset>
              </wp:positionH>
              <wp:positionV relativeFrom="paragraph">
                <wp:posOffset>0</wp:posOffset>
              </wp:positionV>
              <wp:extent cx="245110" cy="1828800"/>
              <wp:effectExtent l="0" t="0" r="3175" b="0"/>
              <wp:wrapNone/>
              <wp:docPr id="5" name="文本框 5"/>
              <wp:cNvGraphicFramePr/>
              <a:graphic xmlns:a="http://schemas.openxmlformats.org/drawingml/2006/main">
                <a:graphicData uri="http://schemas.microsoft.com/office/word/2010/wordprocessingShape">
                  <wps:wsp>
                    <wps:cNvSpPr txBox="1"/>
                    <wps:spPr>
                      <a:xfrm>
                        <a:off x="0" y="0"/>
                        <a:ext cx="245059" cy="1828800"/>
                      </a:xfrm>
                      <a:prstGeom prst="rect">
                        <a:avLst/>
                      </a:prstGeom>
                      <a:noFill/>
                      <a:ln w="6350">
                        <a:noFill/>
                      </a:ln>
                      <a:effectLst/>
                    </wps:spPr>
                    <wps:txbx>
                      <w:txbxContent>
                        <w:p w14:paraId="4A59E63D">
                          <w:pPr>
                            <w:pStyle w:val="16"/>
                            <w:rPr>
                              <w:rFonts w:hint="eastAsia"/>
                            </w:rPr>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48.55pt;margin-top:0pt;height:144pt;width:19.3pt;mso-position-horizontal-relative:margin;z-index:251659264;mso-width-relative:page;mso-height-relative:page;" filled="f" stroked="f" coordsize="21600,21600" o:gfxdata="UEsDBAoAAAAAAIdO4kAAAAAAAAAAAAAAAAAEAAAAZHJzL1BLAwQUAAAACACHTuJAPBhmntYAAAAI&#10;AQAADwAAAGRycy9kb3ducmV2LnhtbE2PPU/DMBCGdyT+g3VIbNROETQNcTog6AATKUKMbnyJA/E5&#10;it208Os5JhhP78c9b7k5+UHMOMU+kIZsoUAgNcH21Gl43T1e5SBiMmTNEAg1fGGETXV+VprChiO9&#10;4FynTnAJxcJocCmNhZSxcehNXIQRibU2TN4kPqdO2skcudwPcqnUrfSmJ/7gzIj3DpvP+uAZ4+1Z&#10;+e136979k2lj7Xbz9uFD68uLTN2BSHhKf2b4xecMVMy0DweyUQwa8vUqY6sGXsTy+vpmBWKvYZnn&#10;CmRVyv8Dqh9QSwMEFAAAAAgAh07iQLBqv1E6AgAAZAQAAA4AAABkcnMvZTJvRG9jLnhtbK1UzY7T&#10;MBC+I/EOlu9s0kJXpWq6KlstQlqxKxXE2XWcJpL/sN0m5QHgDThx4c5z9Tn47DRdtHDYAxdn7BnP&#10;zPf5m8yvOiXJXjjfGF3Q0UVOidDclI3eFvTjh5sXU0p8YLpk0mhR0IPw9Grx/Nm8tTMxNrWRpXAE&#10;SbSftbagdQh2lmWe10Ixf2Gs0HBWxikWsHXbrHSsRXYls3GeX2atcaV1hgvvcbrqnfSU0T0loamq&#10;houV4TsldOizOiFZACRfN9bTReq2qgQPd1XlRSCyoEAa0ooisDdxzRZzNts6ZuuGn1pgT2nhESbF&#10;Go2i51QrFhjZueavVKrhznhThQtuVNYDSYwAxSh/xM26ZlYkLKDa2zPp/v+l5e/39440ZUEnlGim&#10;8ODH79+OP34df34lk0hPa/0MUWuLuNC9MR1EM5x7HEbUXeVU/AIPgR/kHs7kii4QjsPxq0k+eU0J&#10;h2s0HU+neWI/e7htnQ9vhVEkGgV1eLzEKdvf+oBOEDqExGLa3DRSpgeUmrQFvXw5ydOFswc3pI6x&#10;IknhlCYi6juPVug23QnmxpQHoHSml4m3/KZBK7fMh3vmoAsAw+SEOyyVNChpThYltXFf/nUe4/Fc&#10;8FLSQmcF9Z93zAlK5DuNh4yiHAw3GJvB0Dt1bSDdEWbS8mTiggtyMCtn1CcM1DJWgYtpjloFDYN5&#10;HXq1YyC5WC5TEKRnWbjVa8tj6kiQt8tdAKGJ50hLzwVIjxuIL9F/GpSo7j/3Kerh57D4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wYZp7WAAAACAEAAA8AAAAAAAAAAQAgAAAAIgAAAGRycy9kb3du&#10;cmV2LnhtbFBLAQIUABQAAAAIAIdO4kCwar9ROgIAAGQEAAAOAAAAAAAAAAEAIAAAACUBAABkcnMv&#10;ZTJvRG9jLnhtbFBLBQYAAAAABgAGAFkBAADRBQAAAAA=&#10;">
              <v:fill on="f" focussize="0,0"/>
              <v:stroke on="f" weight="0.5pt"/>
              <v:imagedata o:title=""/>
              <o:lock v:ext="edit" aspectratio="f"/>
              <v:textbox inset="0mm,0mm,0mm,0mm" style="mso-fit-shape-to-text:t;">
                <w:txbxContent>
                  <w:p w14:paraId="4A59E63D">
                    <w:pPr>
                      <w:pStyle w:val="16"/>
                      <w:rPr>
                        <w:rFonts w:hint="eastAsia"/>
                      </w:rPr>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748CE">
    <w:pPr>
      <w:rPr>
        <w:rFonts w:hint="eastAsia"/>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205105" cy="153670"/>
              <wp:effectExtent l="0" t="0" r="4445" b="0"/>
              <wp:wrapNone/>
              <wp:docPr id="6" name="文本框 6"/>
              <wp:cNvGraphicFramePr/>
              <a:graphic xmlns:a="http://schemas.openxmlformats.org/drawingml/2006/main">
                <a:graphicData uri="http://schemas.microsoft.com/office/word/2010/wordprocessingShape">
                  <wps:wsp>
                    <wps:cNvSpPr txBox="1"/>
                    <wps:spPr>
                      <a:xfrm>
                        <a:off x="0" y="0"/>
                        <a:ext cx="205309" cy="153908"/>
                      </a:xfrm>
                      <a:prstGeom prst="rect">
                        <a:avLst/>
                      </a:prstGeom>
                      <a:noFill/>
                      <a:ln w="6350">
                        <a:noFill/>
                      </a:ln>
                      <a:effectLst/>
                    </wps:spPr>
                    <wps:txbx>
                      <w:txbxContent>
                        <w:p w14:paraId="0DCB9D11">
                          <w:pPr>
                            <w:pStyle w:val="16"/>
                            <w:rPr>
                              <w:rFonts w:hint="eastAsia"/>
                            </w:rPr>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2.1pt;width:16.15pt;mso-position-horizontal:outside;mso-position-horizontal-relative:margin;z-index:251660288;mso-width-relative:page;mso-height-relative:page;" filled="f" stroked="f" coordsize="21600,21600" o:gfxdata="UEsDBAoAAAAAAIdO4kAAAAAAAAAAAAAAAAAEAAAAZHJzL1BLAwQUAAAACACHTuJA2d+pktMAAAAD&#10;AQAADwAAAGRycy9kb3ducmV2LnhtbE2PO0/EMBCEeyT+g7VIdJydHEIoxLmCR8fzAAk6J16SCHsd&#10;2Zvc8e8xNNCsNJrRzLf1Zu+dWDCmMZCGYqVAIHXBjtRreHm+OTkHkdiQNS4QavjCBJvm8KA2lQ07&#10;esJly73IJZQqo2FgniopUzegN2kVJqTsfYToDWcZe2mj2eVy72Sp1Jn0ZqS8MJgJLwfsPrez1+De&#10;UrxtFb8vV/0dPz7I+fW6uNf6+KhQFyAY9/wXhh/8jA5NZmrDTDYJpyE/wr83e+tyDaLVUJ6WIJta&#10;/mdvvgFQSwMEFAAAAAgAh07iQFcbXuk3AgAAYwQAAA4AAABkcnMvZTJvRG9jLnhtbK1UwY7aMBC9&#10;V+o/WL6XhEWgXURY0UVUlVB3JVr1bBybRLI9rm1I6Ae0f9BTL3vvd/EdHTuErbY97KEXM/ZM3vi9&#10;eWZ222pFDsL5GkxBh4OcEmE4lLXZFfTTx9Wba0p8YKZkCowo6FF4ejt//WrW2Km4ggpUKRxBEOOn&#10;jS1oFYKdZpnnldDMD8AKg0kJTrOAW7fLSscaRNcqu8rzSdaAK60DLrzH02WXpGdE9xJAkLLmYgl8&#10;r4UJHaoTigWk5KvaejpPt5VS8HAvpReBqIIi05BWbILxNq7ZfMamO8dsVfPzFdhLrvCMk2a1waYX&#10;qCULjOxd/ReUrrkDDzIMOOisI5IUQRbD/Jk2m4pZkbig1N5eRPf/D5Z/ODw4UpcFnVBimMaBn358&#10;P/38dXr8RiZRnsb6KVZtLNaF9i20aJr+3ONhZN1Kp+Mv8iGYR3GPF3FFGwjHw6t8PMpvKOGYGo5H&#10;N/l1RMmePrbOh3cCNIlBQR3OLknKDmsfutK+JPYysKqVSvNThjRIYDTO0weXDIIrE2tFcsIZJhLq&#10;Lh6j0G7bM8stlEck6aBzibd8VeNV1syHB+bQFsgLH064x0UqwJZwjiipwH3913msx2lhlpIGbVZQ&#10;/2XPnKBEvTc4x+jJPnB9sO0Ds9d3gM4d4pO0PIX4gQuqD6UD/Rnf0yJ2wRQzHHsVNPThXejMju+R&#10;i8UiFaHzLAtrs7E8QndiLvYBZJ10jrJ0WuB84ga9lyZ1fifR3H/uU9XTf8P8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nfqZLTAAAAAwEAAA8AAAAAAAAAAQAgAAAAIgAAAGRycy9kb3ducmV2Lnht&#10;bFBLAQIUABQAAAAIAIdO4kBXG17pNwIAAGMEAAAOAAAAAAAAAAEAIAAAACIBAABkcnMvZTJvRG9j&#10;LnhtbFBLBQYAAAAABgAGAFkBAADLBQAAAAA=&#10;">
              <v:fill on="f" focussize="0,0"/>
              <v:stroke on="f" weight="0.5pt"/>
              <v:imagedata o:title=""/>
              <o:lock v:ext="edit" aspectratio="f"/>
              <v:textbox inset="0mm,0mm,0mm,0mm">
                <w:txbxContent>
                  <w:p w14:paraId="0DCB9D11">
                    <w:pPr>
                      <w:pStyle w:val="16"/>
                      <w:rPr>
                        <w:rFonts w:hint="eastAsia"/>
                      </w:rPr>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FE160">
    <w:pPr>
      <w:pStyle w:val="32"/>
      <w:spacing w:line="278"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6990B">
    <w:pPr>
      <w:pStyle w:val="17"/>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3D28A">
    <w:pPr>
      <w:pStyle w:val="32"/>
      <w:rPr>
        <w:rFonts w:hint="eastAsia" w:eastAsia="黑体"/>
        <w:lang w:eastAsia="zh-CN"/>
      </w:rPr>
    </w:pPr>
    <w:r>
      <w:t>GTJ</w:t>
    </w:r>
    <w:r>
      <w:rPr>
        <w:rFonts w:hint="eastAsia"/>
      </w:rPr>
      <w:t xml:space="preserve"> XXXX—</w:t>
    </w:r>
    <w:r>
      <w:rPr>
        <w:rFonts w:hint="eastAsia"/>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921FB">
    <w:pPr>
      <w:pStyle w:val="17"/>
      <w:rPr>
        <w:rFonts w:hint="eastAsia" w:eastAsia="黑体"/>
        <w:lang w:eastAsia="zh-CN"/>
      </w:rPr>
    </w:pPr>
    <w:r>
      <w:rPr>
        <w:rFonts w:hint="eastAsia"/>
      </w:rPr>
      <w:t xml:space="preserve">GTJ </w:t>
    </w:r>
    <w:r>
      <w:rPr>
        <w:rFonts w:hint="eastAsia"/>
        <w:lang w:val="en-US" w:eastAsia="zh-CN"/>
      </w:rPr>
      <w:t>XXXX</w:t>
    </w:r>
    <w:r>
      <w:rPr>
        <w:rFonts w:hint="eastAsia"/>
      </w:rPr>
      <w:t>—</w:t>
    </w:r>
    <w:r>
      <w:rPr>
        <w:rFonts w:hint="eastAsia"/>
        <w:lang w:val="en-US" w:eastAsia="zh-CN"/>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30DD6">
    <w:pPr>
      <w:pStyle w:val="32"/>
      <w:spacing w:after="200"/>
      <w:rPr>
        <w:rFonts w:hint="eastAsia" w:eastAsia="黑体"/>
        <w:lang w:eastAsia="zh-CN"/>
      </w:rPr>
    </w:pPr>
    <w:r>
      <w:t>GTJ</w:t>
    </w:r>
    <w:r>
      <w:rPr>
        <w:rFonts w:hint="eastAsia"/>
        <w:lang w:val="en-US" w:eastAsia="zh-CN"/>
      </w:rPr>
      <w:t xml:space="preserve"> </w:t>
    </w:r>
    <w:r>
      <w:rPr>
        <w:rFonts w:hint="eastAsia"/>
      </w:rPr>
      <w:t>XXXX—</w:t>
    </w:r>
    <w:r>
      <w:rPr>
        <w:rFonts w:hint="eastAsia"/>
        <w:lang w:val="en-US" w:eastAsia="zh-CN"/>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D2E5C">
    <w:pPr>
      <w:pStyle w:val="17"/>
      <w:tabs>
        <w:tab w:val="left" w:pos="7779"/>
        <w:tab w:val="clear" w:pos="4153"/>
      </w:tabs>
      <w:spacing w:after="200"/>
      <w:rPr>
        <w:rFonts w:hint="eastAsia"/>
      </w:rPr>
    </w:pPr>
    <w:r>
      <w:rPr>
        <w:rFonts w:hint="eastAsia"/>
      </w:rPr>
      <w:t>GTJ XXXX—</w:t>
    </w:r>
    <w:r>
      <w:rPr>
        <w:rFonts w:hint="eastAsia"/>
        <w:lang w:val="en-US" w:eastAsia="zh-CN"/>
      </w:rPr>
      <w:t>XXXX</w:t>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pStyle w:val="51"/>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426"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3828"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E9840EC"/>
    <w:multiLevelType w:val="multilevel"/>
    <w:tmpl w:val="2E9840EC"/>
    <w:lvl w:ilvl="0" w:tentative="0">
      <w:start w:val="2"/>
      <w:numFmt w:val="lowerLetter"/>
      <w:lvlText w:val="%1）"/>
      <w:lvlJc w:val="left"/>
      <w:pPr>
        <w:ind w:left="928" w:hanging="360"/>
      </w:pPr>
      <w:rPr>
        <w:rFonts w:hint="default"/>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5">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7"/>
  </w:num>
  <w:num w:numId="3">
    <w:abstractNumId w:val="2"/>
  </w:num>
  <w:num w:numId="4">
    <w:abstractNumId w:val="6"/>
  </w:num>
  <w:num w:numId="5">
    <w:abstractNumId w:val="5"/>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hideSpellingErrors/>
  <w:documentProtection w:enforcement="0"/>
  <w:defaultTabStop w:val="420"/>
  <w:evenAndOddHeaders w:val="1"/>
  <w:drawingGridHorizontalSpacing w:val="90"/>
  <w:drawingGridVerticalSpacing w:val="156"/>
  <w:noPunctuationKerning w:val="1"/>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0ZTAyZDA3MmMzYTNjNzNlZTc1ZWI1ZDdjYjBjZDQifQ=="/>
  </w:docVars>
  <w:rsids>
    <w:rsidRoot w:val="00172A27"/>
    <w:rsid w:val="00001E6D"/>
    <w:rsid w:val="00003034"/>
    <w:rsid w:val="0000336E"/>
    <w:rsid w:val="0000394E"/>
    <w:rsid w:val="00004975"/>
    <w:rsid w:val="00006110"/>
    <w:rsid w:val="00006E1E"/>
    <w:rsid w:val="000103A9"/>
    <w:rsid w:val="0001099A"/>
    <w:rsid w:val="00011539"/>
    <w:rsid w:val="000127E9"/>
    <w:rsid w:val="00013717"/>
    <w:rsid w:val="000159BC"/>
    <w:rsid w:val="00015D3D"/>
    <w:rsid w:val="00016261"/>
    <w:rsid w:val="00016CAF"/>
    <w:rsid w:val="0002117A"/>
    <w:rsid w:val="0002381A"/>
    <w:rsid w:val="000261E3"/>
    <w:rsid w:val="00026D1F"/>
    <w:rsid w:val="0002706F"/>
    <w:rsid w:val="000317ED"/>
    <w:rsid w:val="000325A8"/>
    <w:rsid w:val="000334EA"/>
    <w:rsid w:val="000354D5"/>
    <w:rsid w:val="0004036C"/>
    <w:rsid w:val="00040389"/>
    <w:rsid w:val="0004124F"/>
    <w:rsid w:val="000422A7"/>
    <w:rsid w:val="000436D4"/>
    <w:rsid w:val="00043EDE"/>
    <w:rsid w:val="00044CA8"/>
    <w:rsid w:val="00045536"/>
    <w:rsid w:val="00045844"/>
    <w:rsid w:val="00046A96"/>
    <w:rsid w:val="00050287"/>
    <w:rsid w:val="000509B9"/>
    <w:rsid w:val="00051435"/>
    <w:rsid w:val="00057847"/>
    <w:rsid w:val="0006198D"/>
    <w:rsid w:val="00062034"/>
    <w:rsid w:val="00063116"/>
    <w:rsid w:val="000659F2"/>
    <w:rsid w:val="00065CAA"/>
    <w:rsid w:val="00066644"/>
    <w:rsid w:val="000716D2"/>
    <w:rsid w:val="000724F6"/>
    <w:rsid w:val="000728DD"/>
    <w:rsid w:val="00073AEE"/>
    <w:rsid w:val="0007590F"/>
    <w:rsid w:val="00076840"/>
    <w:rsid w:val="0007725F"/>
    <w:rsid w:val="00080566"/>
    <w:rsid w:val="00080660"/>
    <w:rsid w:val="00082297"/>
    <w:rsid w:val="000826A2"/>
    <w:rsid w:val="00082BBB"/>
    <w:rsid w:val="00083822"/>
    <w:rsid w:val="00083890"/>
    <w:rsid w:val="000849C1"/>
    <w:rsid w:val="00086028"/>
    <w:rsid w:val="0009391E"/>
    <w:rsid w:val="000943A9"/>
    <w:rsid w:val="00097D1A"/>
    <w:rsid w:val="000A2840"/>
    <w:rsid w:val="000A3586"/>
    <w:rsid w:val="000A5509"/>
    <w:rsid w:val="000A55C3"/>
    <w:rsid w:val="000A6145"/>
    <w:rsid w:val="000A6A04"/>
    <w:rsid w:val="000A77DD"/>
    <w:rsid w:val="000B11AD"/>
    <w:rsid w:val="000B246D"/>
    <w:rsid w:val="000B3C9B"/>
    <w:rsid w:val="000B5514"/>
    <w:rsid w:val="000B5B91"/>
    <w:rsid w:val="000B62C4"/>
    <w:rsid w:val="000B73C2"/>
    <w:rsid w:val="000C5260"/>
    <w:rsid w:val="000D1240"/>
    <w:rsid w:val="000D146C"/>
    <w:rsid w:val="000D32FC"/>
    <w:rsid w:val="000D49E6"/>
    <w:rsid w:val="000D664D"/>
    <w:rsid w:val="000E099B"/>
    <w:rsid w:val="000E0B11"/>
    <w:rsid w:val="000E158B"/>
    <w:rsid w:val="000E3A23"/>
    <w:rsid w:val="000E40F5"/>
    <w:rsid w:val="000E5902"/>
    <w:rsid w:val="000E5934"/>
    <w:rsid w:val="000E5E7D"/>
    <w:rsid w:val="000E7902"/>
    <w:rsid w:val="000E7F83"/>
    <w:rsid w:val="000F0066"/>
    <w:rsid w:val="000F2921"/>
    <w:rsid w:val="000F2C23"/>
    <w:rsid w:val="000F3568"/>
    <w:rsid w:val="000F3FB2"/>
    <w:rsid w:val="000F50A2"/>
    <w:rsid w:val="000F53EE"/>
    <w:rsid w:val="000F5749"/>
    <w:rsid w:val="000F6F2A"/>
    <w:rsid w:val="00101AE9"/>
    <w:rsid w:val="001020A9"/>
    <w:rsid w:val="0010389A"/>
    <w:rsid w:val="00106974"/>
    <w:rsid w:val="00107F10"/>
    <w:rsid w:val="0011157D"/>
    <w:rsid w:val="001122E1"/>
    <w:rsid w:val="00112CCB"/>
    <w:rsid w:val="00117360"/>
    <w:rsid w:val="0012060A"/>
    <w:rsid w:val="00120A5B"/>
    <w:rsid w:val="001215D9"/>
    <w:rsid w:val="0012231B"/>
    <w:rsid w:val="00122333"/>
    <w:rsid w:val="0012359B"/>
    <w:rsid w:val="00124C1F"/>
    <w:rsid w:val="00125D9B"/>
    <w:rsid w:val="001306FC"/>
    <w:rsid w:val="001308C8"/>
    <w:rsid w:val="001311A3"/>
    <w:rsid w:val="00131754"/>
    <w:rsid w:val="00133191"/>
    <w:rsid w:val="00133197"/>
    <w:rsid w:val="001337B9"/>
    <w:rsid w:val="00135BA4"/>
    <w:rsid w:val="00136F12"/>
    <w:rsid w:val="001374A9"/>
    <w:rsid w:val="00137B62"/>
    <w:rsid w:val="00141C0C"/>
    <w:rsid w:val="00141E89"/>
    <w:rsid w:val="001426DE"/>
    <w:rsid w:val="00142C88"/>
    <w:rsid w:val="00143665"/>
    <w:rsid w:val="00144989"/>
    <w:rsid w:val="00145362"/>
    <w:rsid w:val="001516F6"/>
    <w:rsid w:val="00152FD5"/>
    <w:rsid w:val="001532A6"/>
    <w:rsid w:val="001533FC"/>
    <w:rsid w:val="00153C9D"/>
    <w:rsid w:val="001553F0"/>
    <w:rsid w:val="00156465"/>
    <w:rsid w:val="00156687"/>
    <w:rsid w:val="00157D8B"/>
    <w:rsid w:val="00162BA6"/>
    <w:rsid w:val="0016310E"/>
    <w:rsid w:val="0016459A"/>
    <w:rsid w:val="00165216"/>
    <w:rsid w:val="001663A7"/>
    <w:rsid w:val="00166AEB"/>
    <w:rsid w:val="00166CA4"/>
    <w:rsid w:val="00166EA2"/>
    <w:rsid w:val="00167539"/>
    <w:rsid w:val="00167B77"/>
    <w:rsid w:val="0017051D"/>
    <w:rsid w:val="00171226"/>
    <w:rsid w:val="00171A9C"/>
    <w:rsid w:val="00172549"/>
    <w:rsid w:val="00172A27"/>
    <w:rsid w:val="001736F2"/>
    <w:rsid w:val="0017383D"/>
    <w:rsid w:val="00173F48"/>
    <w:rsid w:val="00175394"/>
    <w:rsid w:val="00176F45"/>
    <w:rsid w:val="001771DC"/>
    <w:rsid w:val="001775FD"/>
    <w:rsid w:val="0018062F"/>
    <w:rsid w:val="0018328D"/>
    <w:rsid w:val="00185FDC"/>
    <w:rsid w:val="00186E5F"/>
    <w:rsid w:val="00187920"/>
    <w:rsid w:val="00187FAF"/>
    <w:rsid w:val="00191821"/>
    <w:rsid w:val="00192528"/>
    <w:rsid w:val="001928F1"/>
    <w:rsid w:val="001944A3"/>
    <w:rsid w:val="0019486D"/>
    <w:rsid w:val="001978D0"/>
    <w:rsid w:val="00197B2C"/>
    <w:rsid w:val="001A067A"/>
    <w:rsid w:val="001A0A2D"/>
    <w:rsid w:val="001A2C3C"/>
    <w:rsid w:val="001A2C4F"/>
    <w:rsid w:val="001A48B1"/>
    <w:rsid w:val="001A4C23"/>
    <w:rsid w:val="001A4C61"/>
    <w:rsid w:val="001A53EB"/>
    <w:rsid w:val="001A5BFD"/>
    <w:rsid w:val="001A6FE4"/>
    <w:rsid w:val="001B12EC"/>
    <w:rsid w:val="001B1A28"/>
    <w:rsid w:val="001B2120"/>
    <w:rsid w:val="001B465B"/>
    <w:rsid w:val="001B4BF2"/>
    <w:rsid w:val="001C00CC"/>
    <w:rsid w:val="001C02FF"/>
    <w:rsid w:val="001C0A2D"/>
    <w:rsid w:val="001C179A"/>
    <w:rsid w:val="001C2321"/>
    <w:rsid w:val="001C2FC0"/>
    <w:rsid w:val="001C3B56"/>
    <w:rsid w:val="001C3D38"/>
    <w:rsid w:val="001C3FB1"/>
    <w:rsid w:val="001C5683"/>
    <w:rsid w:val="001C61C0"/>
    <w:rsid w:val="001C62B8"/>
    <w:rsid w:val="001C71D7"/>
    <w:rsid w:val="001C7FD3"/>
    <w:rsid w:val="001D2173"/>
    <w:rsid w:val="001D2328"/>
    <w:rsid w:val="001D234B"/>
    <w:rsid w:val="001D5FB4"/>
    <w:rsid w:val="001D67F5"/>
    <w:rsid w:val="001D6B84"/>
    <w:rsid w:val="001D6C70"/>
    <w:rsid w:val="001D7274"/>
    <w:rsid w:val="001D727B"/>
    <w:rsid w:val="001D77EA"/>
    <w:rsid w:val="001D7A6E"/>
    <w:rsid w:val="001E058F"/>
    <w:rsid w:val="001E1E6A"/>
    <w:rsid w:val="001E1FAA"/>
    <w:rsid w:val="001E26A7"/>
    <w:rsid w:val="001E2A56"/>
    <w:rsid w:val="001E2C85"/>
    <w:rsid w:val="001E3395"/>
    <w:rsid w:val="001E3A84"/>
    <w:rsid w:val="001E3B8A"/>
    <w:rsid w:val="001E49E1"/>
    <w:rsid w:val="001E65BB"/>
    <w:rsid w:val="001E682B"/>
    <w:rsid w:val="001E7D76"/>
    <w:rsid w:val="001F0BE7"/>
    <w:rsid w:val="001F14EC"/>
    <w:rsid w:val="001F271A"/>
    <w:rsid w:val="001F322B"/>
    <w:rsid w:val="001F4BFB"/>
    <w:rsid w:val="001F53C5"/>
    <w:rsid w:val="001F60CE"/>
    <w:rsid w:val="001F688D"/>
    <w:rsid w:val="001F6C64"/>
    <w:rsid w:val="0020253E"/>
    <w:rsid w:val="00202AF3"/>
    <w:rsid w:val="00202C91"/>
    <w:rsid w:val="002035BD"/>
    <w:rsid w:val="0020450F"/>
    <w:rsid w:val="00210841"/>
    <w:rsid w:val="00213357"/>
    <w:rsid w:val="00213E2D"/>
    <w:rsid w:val="00214FF7"/>
    <w:rsid w:val="00215295"/>
    <w:rsid w:val="00215FB0"/>
    <w:rsid w:val="002206A9"/>
    <w:rsid w:val="0022088D"/>
    <w:rsid w:val="00221CEF"/>
    <w:rsid w:val="00222C0D"/>
    <w:rsid w:val="0022400E"/>
    <w:rsid w:val="002241AF"/>
    <w:rsid w:val="002260D0"/>
    <w:rsid w:val="002272AE"/>
    <w:rsid w:val="00230048"/>
    <w:rsid w:val="00230B16"/>
    <w:rsid w:val="00232D9F"/>
    <w:rsid w:val="00232F78"/>
    <w:rsid w:val="00233300"/>
    <w:rsid w:val="00233EBC"/>
    <w:rsid w:val="002341E8"/>
    <w:rsid w:val="0023465A"/>
    <w:rsid w:val="002414D2"/>
    <w:rsid w:val="00241F38"/>
    <w:rsid w:val="00243285"/>
    <w:rsid w:val="00244AB3"/>
    <w:rsid w:val="00244C52"/>
    <w:rsid w:val="00244FB2"/>
    <w:rsid w:val="0024567A"/>
    <w:rsid w:val="00245C40"/>
    <w:rsid w:val="00246CA0"/>
    <w:rsid w:val="0024762A"/>
    <w:rsid w:val="00247BBA"/>
    <w:rsid w:val="0025000D"/>
    <w:rsid w:val="0025043C"/>
    <w:rsid w:val="00250A5D"/>
    <w:rsid w:val="00252415"/>
    <w:rsid w:val="00252AC6"/>
    <w:rsid w:val="0025425C"/>
    <w:rsid w:val="002601AF"/>
    <w:rsid w:val="00260785"/>
    <w:rsid w:val="00263360"/>
    <w:rsid w:val="002643F9"/>
    <w:rsid w:val="00264416"/>
    <w:rsid w:val="00264C12"/>
    <w:rsid w:val="002655B2"/>
    <w:rsid w:val="00265DC4"/>
    <w:rsid w:val="00265E0F"/>
    <w:rsid w:val="00266C70"/>
    <w:rsid w:val="00267D05"/>
    <w:rsid w:val="00270716"/>
    <w:rsid w:val="0027383D"/>
    <w:rsid w:val="00273B0B"/>
    <w:rsid w:val="00273E56"/>
    <w:rsid w:val="00275C6A"/>
    <w:rsid w:val="002810A0"/>
    <w:rsid w:val="00281F60"/>
    <w:rsid w:val="002824FF"/>
    <w:rsid w:val="00282C83"/>
    <w:rsid w:val="002833A5"/>
    <w:rsid w:val="002845D7"/>
    <w:rsid w:val="00284B4C"/>
    <w:rsid w:val="00285745"/>
    <w:rsid w:val="00287622"/>
    <w:rsid w:val="002918CF"/>
    <w:rsid w:val="00294026"/>
    <w:rsid w:val="00294CB2"/>
    <w:rsid w:val="002977E9"/>
    <w:rsid w:val="002A094D"/>
    <w:rsid w:val="002A27B8"/>
    <w:rsid w:val="002A2D4A"/>
    <w:rsid w:val="002A30DC"/>
    <w:rsid w:val="002A3195"/>
    <w:rsid w:val="002A37E1"/>
    <w:rsid w:val="002A384E"/>
    <w:rsid w:val="002A4B1B"/>
    <w:rsid w:val="002A607C"/>
    <w:rsid w:val="002A70B6"/>
    <w:rsid w:val="002A7404"/>
    <w:rsid w:val="002A789B"/>
    <w:rsid w:val="002A7AFB"/>
    <w:rsid w:val="002A7C6B"/>
    <w:rsid w:val="002B0462"/>
    <w:rsid w:val="002B0960"/>
    <w:rsid w:val="002B1022"/>
    <w:rsid w:val="002B29CD"/>
    <w:rsid w:val="002B35A3"/>
    <w:rsid w:val="002B4820"/>
    <w:rsid w:val="002B483E"/>
    <w:rsid w:val="002B4946"/>
    <w:rsid w:val="002B5048"/>
    <w:rsid w:val="002C08DF"/>
    <w:rsid w:val="002C3046"/>
    <w:rsid w:val="002C35B9"/>
    <w:rsid w:val="002C391D"/>
    <w:rsid w:val="002C4CB7"/>
    <w:rsid w:val="002C788D"/>
    <w:rsid w:val="002C79D8"/>
    <w:rsid w:val="002D0E59"/>
    <w:rsid w:val="002D2E86"/>
    <w:rsid w:val="002D3E95"/>
    <w:rsid w:val="002D5352"/>
    <w:rsid w:val="002D5978"/>
    <w:rsid w:val="002D5A59"/>
    <w:rsid w:val="002E09D5"/>
    <w:rsid w:val="002E0A28"/>
    <w:rsid w:val="002E2A41"/>
    <w:rsid w:val="002E32A9"/>
    <w:rsid w:val="002E50BB"/>
    <w:rsid w:val="002E5812"/>
    <w:rsid w:val="002E67A9"/>
    <w:rsid w:val="002E70AD"/>
    <w:rsid w:val="002F35AF"/>
    <w:rsid w:val="002F4786"/>
    <w:rsid w:val="002F4794"/>
    <w:rsid w:val="002F5549"/>
    <w:rsid w:val="002F6CB3"/>
    <w:rsid w:val="00301CB8"/>
    <w:rsid w:val="00301DC2"/>
    <w:rsid w:val="003022ED"/>
    <w:rsid w:val="003030F3"/>
    <w:rsid w:val="00303169"/>
    <w:rsid w:val="00303A41"/>
    <w:rsid w:val="003050B8"/>
    <w:rsid w:val="003064D0"/>
    <w:rsid w:val="00306B36"/>
    <w:rsid w:val="00307085"/>
    <w:rsid w:val="00310BA5"/>
    <w:rsid w:val="003119DF"/>
    <w:rsid w:val="00311C40"/>
    <w:rsid w:val="0031214F"/>
    <w:rsid w:val="00313010"/>
    <w:rsid w:val="003158DF"/>
    <w:rsid w:val="00315D01"/>
    <w:rsid w:val="00316A56"/>
    <w:rsid w:val="00321FFE"/>
    <w:rsid w:val="00324822"/>
    <w:rsid w:val="00324D5D"/>
    <w:rsid w:val="00325452"/>
    <w:rsid w:val="003256CA"/>
    <w:rsid w:val="003267D7"/>
    <w:rsid w:val="0032734F"/>
    <w:rsid w:val="00327FF0"/>
    <w:rsid w:val="00330922"/>
    <w:rsid w:val="00331EE5"/>
    <w:rsid w:val="00332428"/>
    <w:rsid w:val="00332458"/>
    <w:rsid w:val="003365E3"/>
    <w:rsid w:val="0034147D"/>
    <w:rsid w:val="0034184C"/>
    <w:rsid w:val="00341926"/>
    <w:rsid w:val="00341D10"/>
    <w:rsid w:val="00341D86"/>
    <w:rsid w:val="00341F42"/>
    <w:rsid w:val="0034292A"/>
    <w:rsid w:val="003430C2"/>
    <w:rsid w:val="0034696B"/>
    <w:rsid w:val="00347E46"/>
    <w:rsid w:val="003502D1"/>
    <w:rsid w:val="0035038B"/>
    <w:rsid w:val="00350ABE"/>
    <w:rsid w:val="00350EF5"/>
    <w:rsid w:val="0035105E"/>
    <w:rsid w:val="00353D2E"/>
    <w:rsid w:val="003542B6"/>
    <w:rsid w:val="003550B0"/>
    <w:rsid w:val="00355AD0"/>
    <w:rsid w:val="00356BB4"/>
    <w:rsid w:val="00356D0D"/>
    <w:rsid w:val="0036134C"/>
    <w:rsid w:val="003619B5"/>
    <w:rsid w:val="003624EF"/>
    <w:rsid w:val="0036296E"/>
    <w:rsid w:val="003633DE"/>
    <w:rsid w:val="0036384E"/>
    <w:rsid w:val="003638AA"/>
    <w:rsid w:val="003644A3"/>
    <w:rsid w:val="00364A01"/>
    <w:rsid w:val="00364D30"/>
    <w:rsid w:val="00364D6C"/>
    <w:rsid w:val="00365DB2"/>
    <w:rsid w:val="003714F0"/>
    <w:rsid w:val="00371D19"/>
    <w:rsid w:val="0037324A"/>
    <w:rsid w:val="003743B0"/>
    <w:rsid w:val="00374892"/>
    <w:rsid w:val="00375A0B"/>
    <w:rsid w:val="0037614C"/>
    <w:rsid w:val="00376459"/>
    <w:rsid w:val="00377234"/>
    <w:rsid w:val="003773E1"/>
    <w:rsid w:val="00377406"/>
    <w:rsid w:val="0037787E"/>
    <w:rsid w:val="00380A48"/>
    <w:rsid w:val="0038128B"/>
    <w:rsid w:val="00381572"/>
    <w:rsid w:val="0038165A"/>
    <w:rsid w:val="003816B9"/>
    <w:rsid w:val="00381CE2"/>
    <w:rsid w:val="00382D17"/>
    <w:rsid w:val="0038319F"/>
    <w:rsid w:val="00383AA7"/>
    <w:rsid w:val="003840B9"/>
    <w:rsid w:val="00384878"/>
    <w:rsid w:val="00386248"/>
    <w:rsid w:val="00386E59"/>
    <w:rsid w:val="00390240"/>
    <w:rsid w:val="0039073E"/>
    <w:rsid w:val="00392AC2"/>
    <w:rsid w:val="0039330E"/>
    <w:rsid w:val="003939C9"/>
    <w:rsid w:val="00394A33"/>
    <w:rsid w:val="00395EE0"/>
    <w:rsid w:val="003964E7"/>
    <w:rsid w:val="003A05A7"/>
    <w:rsid w:val="003A0858"/>
    <w:rsid w:val="003A0D45"/>
    <w:rsid w:val="003A2657"/>
    <w:rsid w:val="003A3033"/>
    <w:rsid w:val="003A3070"/>
    <w:rsid w:val="003A3101"/>
    <w:rsid w:val="003A38A9"/>
    <w:rsid w:val="003A4C21"/>
    <w:rsid w:val="003A5DB5"/>
    <w:rsid w:val="003A6167"/>
    <w:rsid w:val="003A69C8"/>
    <w:rsid w:val="003A6D23"/>
    <w:rsid w:val="003A794B"/>
    <w:rsid w:val="003B035F"/>
    <w:rsid w:val="003B1973"/>
    <w:rsid w:val="003B467C"/>
    <w:rsid w:val="003B6DAE"/>
    <w:rsid w:val="003C09AF"/>
    <w:rsid w:val="003C18A3"/>
    <w:rsid w:val="003C2370"/>
    <w:rsid w:val="003C317C"/>
    <w:rsid w:val="003C4866"/>
    <w:rsid w:val="003C4958"/>
    <w:rsid w:val="003C5D7B"/>
    <w:rsid w:val="003C7AF9"/>
    <w:rsid w:val="003D0D16"/>
    <w:rsid w:val="003D1AA7"/>
    <w:rsid w:val="003D3630"/>
    <w:rsid w:val="003D3662"/>
    <w:rsid w:val="003D3D95"/>
    <w:rsid w:val="003D3F5E"/>
    <w:rsid w:val="003D476B"/>
    <w:rsid w:val="003D5551"/>
    <w:rsid w:val="003D557C"/>
    <w:rsid w:val="003D7A28"/>
    <w:rsid w:val="003D7C66"/>
    <w:rsid w:val="003E0430"/>
    <w:rsid w:val="003E3CE1"/>
    <w:rsid w:val="003E3F22"/>
    <w:rsid w:val="003E3FBD"/>
    <w:rsid w:val="003E4626"/>
    <w:rsid w:val="003E7664"/>
    <w:rsid w:val="003F0BD7"/>
    <w:rsid w:val="003F0F5D"/>
    <w:rsid w:val="003F1913"/>
    <w:rsid w:val="003F1F64"/>
    <w:rsid w:val="003F279E"/>
    <w:rsid w:val="003F334D"/>
    <w:rsid w:val="003F3B69"/>
    <w:rsid w:val="003F4ABA"/>
    <w:rsid w:val="003F5EDC"/>
    <w:rsid w:val="003F60EE"/>
    <w:rsid w:val="003F658E"/>
    <w:rsid w:val="003F7FD0"/>
    <w:rsid w:val="0040027E"/>
    <w:rsid w:val="004002F7"/>
    <w:rsid w:val="00400623"/>
    <w:rsid w:val="00401FDB"/>
    <w:rsid w:val="0040227C"/>
    <w:rsid w:val="00404EFB"/>
    <w:rsid w:val="004051B1"/>
    <w:rsid w:val="004100A9"/>
    <w:rsid w:val="004117E0"/>
    <w:rsid w:val="00412770"/>
    <w:rsid w:val="004150DB"/>
    <w:rsid w:val="00415B20"/>
    <w:rsid w:val="00416748"/>
    <w:rsid w:val="004210CA"/>
    <w:rsid w:val="00421146"/>
    <w:rsid w:val="00421E2A"/>
    <w:rsid w:val="00422E11"/>
    <w:rsid w:val="004233B1"/>
    <w:rsid w:val="0042426B"/>
    <w:rsid w:val="00425B21"/>
    <w:rsid w:val="00426BEF"/>
    <w:rsid w:val="0043112D"/>
    <w:rsid w:val="0043126F"/>
    <w:rsid w:val="00431766"/>
    <w:rsid w:val="004338C2"/>
    <w:rsid w:val="00434D0E"/>
    <w:rsid w:val="004369EB"/>
    <w:rsid w:val="00436BE5"/>
    <w:rsid w:val="00440F63"/>
    <w:rsid w:val="00442107"/>
    <w:rsid w:val="00442F50"/>
    <w:rsid w:val="00443DCD"/>
    <w:rsid w:val="0044404B"/>
    <w:rsid w:val="00444926"/>
    <w:rsid w:val="004474D1"/>
    <w:rsid w:val="0045764F"/>
    <w:rsid w:val="004600D4"/>
    <w:rsid w:val="00461A33"/>
    <w:rsid w:val="00462351"/>
    <w:rsid w:val="00462D94"/>
    <w:rsid w:val="00466F5D"/>
    <w:rsid w:val="00472ED6"/>
    <w:rsid w:val="00474CE9"/>
    <w:rsid w:val="00477059"/>
    <w:rsid w:val="0047751A"/>
    <w:rsid w:val="00481A02"/>
    <w:rsid w:val="00481AE9"/>
    <w:rsid w:val="004822B1"/>
    <w:rsid w:val="00482CC6"/>
    <w:rsid w:val="00482DF7"/>
    <w:rsid w:val="004833B6"/>
    <w:rsid w:val="0048436A"/>
    <w:rsid w:val="004916BD"/>
    <w:rsid w:val="00493FA1"/>
    <w:rsid w:val="004947D2"/>
    <w:rsid w:val="00494A37"/>
    <w:rsid w:val="00494D1D"/>
    <w:rsid w:val="00495784"/>
    <w:rsid w:val="00496D35"/>
    <w:rsid w:val="00497ACB"/>
    <w:rsid w:val="00497D61"/>
    <w:rsid w:val="00497DA1"/>
    <w:rsid w:val="00497FC5"/>
    <w:rsid w:val="004A1724"/>
    <w:rsid w:val="004A5549"/>
    <w:rsid w:val="004A63F4"/>
    <w:rsid w:val="004B1112"/>
    <w:rsid w:val="004B155A"/>
    <w:rsid w:val="004B2968"/>
    <w:rsid w:val="004B32DA"/>
    <w:rsid w:val="004B3566"/>
    <w:rsid w:val="004B40FE"/>
    <w:rsid w:val="004B4691"/>
    <w:rsid w:val="004B4A48"/>
    <w:rsid w:val="004B689A"/>
    <w:rsid w:val="004B724B"/>
    <w:rsid w:val="004B74CC"/>
    <w:rsid w:val="004B7829"/>
    <w:rsid w:val="004B7AAF"/>
    <w:rsid w:val="004C1065"/>
    <w:rsid w:val="004C46CD"/>
    <w:rsid w:val="004C4CC7"/>
    <w:rsid w:val="004C52A9"/>
    <w:rsid w:val="004C546D"/>
    <w:rsid w:val="004C7477"/>
    <w:rsid w:val="004D0367"/>
    <w:rsid w:val="004D3EBC"/>
    <w:rsid w:val="004D51DA"/>
    <w:rsid w:val="004E0692"/>
    <w:rsid w:val="004E26F6"/>
    <w:rsid w:val="004E3448"/>
    <w:rsid w:val="004E53A7"/>
    <w:rsid w:val="004E53D0"/>
    <w:rsid w:val="004E6D1D"/>
    <w:rsid w:val="004E7594"/>
    <w:rsid w:val="004F059A"/>
    <w:rsid w:val="004F0879"/>
    <w:rsid w:val="004F36C6"/>
    <w:rsid w:val="004F3D98"/>
    <w:rsid w:val="004F6E84"/>
    <w:rsid w:val="00500B29"/>
    <w:rsid w:val="00501B97"/>
    <w:rsid w:val="00502021"/>
    <w:rsid w:val="0050260C"/>
    <w:rsid w:val="0050328F"/>
    <w:rsid w:val="005051D1"/>
    <w:rsid w:val="005070D4"/>
    <w:rsid w:val="00507391"/>
    <w:rsid w:val="00507AFF"/>
    <w:rsid w:val="00507D24"/>
    <w:rsid w:val="00511995"/>
    <w:rsid w:val="005126B0"/>
    <w:rsid w:val="005132F8"/>
    <w:rsid w:val="005134FA"/>
    <w:rsid w:val="00514E71"/>
    <w:rsid w:val="0051684C"/>
    <w:rsid w:val="00520807"/>
    <w:rsid w:val="00521527"/>
    <w:rsid w:val="00522E46"/>
    <w:rsid w:val="00525367"/>
    <w:rsid w:val="0052668B"/>
    <w:rsid w:val="00527CBB"/>
    <w:rsid w:val="0053060E"/>
    <w:rsid w:val="005332B6"/>
    <w:rsid w:val="00533AFA"/>
    <w:rsid w:val="005340AD"/>
    <w:rsid w:val="005342D4"/>
    <w:rsid w:val="00535E79"/>
    <w:rsid w:val="005378CA"/>
    <w:rsid w:val="00537AB0"/>
    <w:rsid w:val="0054128A"/>
    <w:rsid w:val="0054535C"/>
    <w:rsid w:val="0054669B"/>
    <w:rsid w:val="00550268"/>
    <w:rsid w:val="00550654"/>
    <w:rsid w:val="00551426"/>
    <w:rsid w:val="0055149F"/>
    <w:rsid w:val="00551727"/>
    <w:rsid w:val="00551AFE"/>
    <w:rsid w:val="00551C9F"/>
    <w:rsid w:val="00552F3E"/>
    <w:rsid w:val="0055327E"/>
    <w:rsid w:val="005534F9"/>
    <w:rsid w:val="005541E4"/>
    <w:rsid w:val="00556B38"/>
    <w:rsid w:val="00556B9E"/>
    <w:rsid w:val="00556FDB"/>
    <w:rsid w:val="005600DA"/>
    <w:rsid w:val="0056191F"/>
    <w:rsid w:val="00562A16"/>
    <w:rsid w:val="00562C98"/>
    <w:rsid w:val="00563896"/>
    <w:rsid w:val="00564066"/>
    <w:rsid w:val="005651B6"/>
    <w:rsid w:val="00565AA1"/>
    <w:rsid w:val="005671DA"/>
    <w:rsid w:val="00567D86"/>
    <w:rsid w:val="00570A33"/>
    <w:rsid w:val="005714D9"/>
    <w:rsid w:val="00572A3B"/>
    <w:rsid w:val="00572AFF"/>
    <w:rsid w:val="00574708"/>
    <w:rsid w:val="00575F11"/>
    <w:rsid w:val="00581165"/>
    <w:rsid w:val="00581175"/>
    <w:rsid w:val="00581F91"/>
    <w:rsid w:val="00582850"/>
    <w:rsid w:val="0058287C"/>
    <w:rsid w:val="00582C23"/>
    <w:rsid w:val="00582E6F"/>
    <w:rsid w:val="00583678"/>
    <w:rsid w:val="00583CE1"/>
    <w:rsid w:val="00585400"/>
    <w:rsid w:val="005869A5"/>
    <w:rsid w:val="00586E97"/>
    <w:rsid w:val="00587F4B"/>
    <w:rsid w:val="00591C9A"/>
    <w:rsid w:val="00591FB4"/>
    <w:rsid w:val="005920FD"/>
    <w:rsid w:val="005927BA"/>
    <w:rsid w:val="00593139"/>
    <w:rsid w:val="0059320B"/>
    <w:rsid w:val="00593E49"/>
    <w:rsid w:val="00593E56"/>
    <w:rsid w:val="00594528"/>
    <w:rsid w:val="005A015E"/>
    <w:rsid w:val="005A0267"/>
    <w:rsid w:val="005A0A85"/>
    <w:rsid w:val="005A1252"/>
    <w:rsid w:val="005A172D"/>
    <w:rsid w:val="005A1A9E"/>
    <w:rsid w:val="005A3028"/>
    <w:rsid w:val="005A5024"/>
    <w:rsid w:val="005A7836"/>
    <w:rsid w:val="005A7900"/>
    <w:rsid w:val="005B05AC"/>
    <w:rsid w:val="005B1276"/>
    <w:rsid w:val="005B5B49"/>
    <w:rsid w:val="005B6E8A"/>
    <w:rsid w:val="005C3B22"/>
    <w:rsid w:val="005C3DF1"/>
    <w:rsid w:val="005C4CA0"/>
    <w:rsid w:val="005C4DDA"/>
    <w:rsid w:val="005C4FD9"/>
    <w:rsid w:val="005C5B7D"/>
    <w:rsid w:val="005D0A24"/>
    <w:rsid w:val="005D2854"/>
    <w:rsid w:val="005D2DF2"/>
    <w:rsid w:val="005D3828"/>
    <w:rsid w:val="005D491E"/>
    <w:rsid w:val="005D55FB"/>
    <w:rsid w:val="005D5A38"/>
    <w:rsid w:val="005E0BFA"/>
    <w:rsid w:val="005E10C0"/>
    <w:rsid w:val="005E1161"/>
    <w:rsid w:val="005E195A"/>
    <w:rsid w:val="005E2B48"/>
    <w:rsid w:val="005E4FFC"/>
    <w:rsid w:val="005E754E"/>
    <w:rsid w:val="005F067D"/>
    <w:rsid w:val="005F1A40"/>
    <w:rsid w:val="005F1C1D"/>
    <w:rsid w:val="005F20B8"/>
    <w:rsid w:val="005F221A"/>
    <w:rsid w:val="005F2CA1"/>
    <w:rsid w:val="005F445F"/>
    <w:rsid w:val="005F67A7"/>
    <w:rsid w:val="005F696C"/>
    <w:rsid w:val="005F762C"/>
    <w:rsid w:val="005F776C"/>
    <w:rsid w:val="0060171D"/>
    <w:rsid w:val="00601AA4"/>
    <w:rsid w:val="00601FE6"/>
    <w:rsid w:val="0060217B"/>
    <w:rsid w:val="0060378D"/>
    <w:rsid w:val="00603BAB"/>
    <w:rsid w:val="00604154"/>
    <w:rsid w:val="00604A58"/>
    <w:rsid w:val="00605C42"/>
    <w:rsid w:val="0060639E"/>
    <w:rsid w:val="0060755C"/>
    <w:rsid w:val="00607CD6"/>
    <w:rsid w:val="0061208B"/>
    <w:rsid w:val="006120EE"/>
    <w:rsid w:val="006131DA"/>
    <w:rsid w:val="00613E5F"/>
    <w:rsid w:val="006146CA"/>
    <w:rsid w:val="00614ADD"/>
    <w:rsid w:val="00614BB4"/>
    <w:rsid w:val="006157B4"/>
    <w:rsid w:val="00615EAD"/>
    <w:rsid w:val="00620D15"/>
    <w:rsid w:val="00621A0F"/>
    <w:rsid w:val="0062229C"/>
    <w:rsid w:val="00624B85"/>
    <w:rsid w:val="00626742"/>
    <w:rsid w:val="00627DFC"/>
    <w:rsid w:val="0063204C"/>
    <w:rsid w:val="0063211C"/>
    <w:rsid w:val="00634F94"/>
    <w:rsid w:val="00636F78"/>
    <w:rsid w:val="006412DB"/>
    <w:rsid w:val="006414A3"/>
    <w:rsid w:val="00641782"/>
    <w:rsid w:val="00641841"/>
    <w:rsid w:val="00641B17"/>
    <w:rsid w:val="0064247D"/>
    <w:rsid w:val="00642586"/>
    <w:rsid w:val="0064258E"/>
    <w:rsid w:val="006427AC"/>
    <w:rsid w:val="006435C7"/>
    <w:rsid w:val="0064421A"/>
    <w:rsid w:val="00645123"/>
    <w:rsid w:val="006454E9"/>
    <w:rsid w:val="006460B6"/>
    <w:rsid w:val="006467EC"/>
    <w:rsid w:val="0065294F"/>
    <w:rsid w:val="00655477"/>
    <w:rsid w:val="006573EE"/>
    <w:rsid w:val="00660557"/>
    <w:rsid w:val="00660DEC"/>
    <w:rsid w:val="00662153"/>
    <w:rsid w:val="006624D9"/>
    <w:rsid w:val="00664E1C"/>
    <w:rsid w:val="00664EF5"/>
    <w:rsid w:val="00665632"/>
    <w:rsid w:val="00665715"/>
    <w:rsid w:val="006657D6"/>
    <w:rsid w:val="00665EA1"/>
    <w:rsid w:val="006666B1"/>
    <w:rsid w:val="006702D6"/>
    <w:rsid w:val="00670AA8"/>
    <w:rsid w:val="00671092"/>
    <w:rsid w:val="00672A88"/>
    <w:rsid w:val="006731D1"/>
    <w:rsid w:val="00673516"/>
    <w:rsid w:val="00673E3E"/>
    <w:rsid w:val="006747B9"/>
    <w:rsid w:val="006753DA"/>
    <w:rsid w:val="00675481"/>
    <w:rsid w:val="006755AB"/>
    <w:rsid w:val="00677DA2"/>
    <w:rsid w:val="00680F88"/>
    <w:rsid w:val="0068105E"/>
    <w:rsid w:val="006812B7"/>
    <w:rsid w:val="00684778"/>
    <w:rsid w:val="006849EB"/>
    <w:rsid w:val="00685657"/>
    <w:rsid w:val="00686334"/>
    <w:rsid w:val="00687408"/>
    <w:rsid w:val="00687E14"/>
    <w:rsid w:val="00687E7D"/>
    <w:rsid w:val="006922F2"/>
    <w:rsid w:val="006929CF"/>
    <w:rsid w:val="00693096"/>
    <w:rsid w:val="00694A24"/>
    <w:rsid w:val="0069528E"/>
    <w:rsid w:val="00695CB7"/>
    <w:rsid w:val="00695F63"/>
    <w:rsid w:val="0069620E"/>
    <w:rsid w:val="006A0770"/>
    <w:rsid w:val="006A19B9"/>
    <w:rsid w:val="006A1E1E"/>
    <w:rsid w:val="006A1F5C"/>
    <w:rsid w:val="006A230E"/>
    <w:rsid w:val="006A57EE"/>
    <w:rsid w:val="006A6D21"/>
    <w:rsid w:val="006B05A9"/>
    <w:rsid w:val="006B2D6D"/>
    <w:rsid w:val="006B3542"/>
    <w:rsid w:val="006B4028"/>
    <w:rsid w:val="006B4D69"/>
    <w:rsid w:val="006B5B0C"/>
    <w:rsid w:val="006C06F8"/>
    <w:rsid w:val="006C1AD6"/>
    <w:rsid w:val="006C2552"/>
    <w:rsid w:val="006C31DB"/>
    <w:rsid w:val="006C3850"/>
    <w:rsid w:val="006C38B1"/>
    <w:rsid w:val="006C3F84"/>
    <w:rsid w:val="006C412B"/>
    <w:rsid w:val="006C4973"/>
    <w:rsid w:val="006C562C"/>
    <w:rsid w:val="006C5B4B"/>
    <w:rsid w:val="006C5E5F"/>
    <w:rsid w:val="006C72F7"/>
    <w:rsid w:val="006C7BD2"/>
    <w:rsid w:val="006D2FE9"/>
    <w:rsid w:val="006D33A2"/>
    <w:rsid w:val="006D4173"/>
    <w:rsid w:val="006D51CB"/>
    <w:rsid w:val="006D53E3"/>
    <w:rsid w:val="006D5510"/>
    <w:rsid w:val="006E1121"/>
    <w:rsid w:val="006E1880"/>
    <w:rsid w:val="006E2227"/>
    <w:rsid w:val="006E2CD7"/>
    <w:rsid w:val="006E3D5A"/>
    <w:rsid w:val="006E3F85"/>
    <w:rsid w:val="006E54D1"/>
    <w:rsid w:val="006E5B7C"/>
    <w:rsid w:val="006E66BC"/>
    <w:rsid w:val="006E74CA"/>
    <w:rsid w:val="006E7BEE"/>
    <w:rsid w:val="006E7DE5"/>
    <w:rsid w:val="006F0C12"/>
    <w:rsid w:val="006F2B46"/>
    <w:rsid w:val="006F32E1"/>
    <w:rsid w:val="006F4592"/>
    <w:rsid w:val="006F48B8"/>
    <w:rsid w:val="00700BE1"/>
    <w:rsid w:val="00700F03"/>
    <w:rsid w:val="007032E5"/>
    <w:rsid w:val="00703A32"/>
    <w:rsid w:val="00703DFF"/>
    <w:rsid w:val="00706C64"/>
    <w:rsid w:val="0070754A"/>
    <w:rsid w:val="007078F6"/>
    <w:rsid w:val="00707DD0"/>
    <w:rsid w:val="00707EFA"/>
    <w:rsid w:val="00710A37"/>
    <w:rsid w:val="00710C6A"/>
    <w:rsid w:val="007111B5"/>
    <w:rsid w:val="00713DD0"/>
    <w:rsid w:val="007153C4"/>
    <w:rsid w:val="007161FF"/>
    <w:rsid w:val="007162F7"/>
    <w:rsid w:val="00717FE0"/>
    <w:rsid w:val="00720D68"/>
    <w:rsid w:val="00720F8C"/>
    <w:rsid w:val="007215B8"/>
    <w:rsid w:val="007221B2"/>
    <w:rsid w:val="007229D3"/>
    <w:rsid w:val="00723C9D"/>
    <w:rsid w:val="007244C7"/>
    <w:rsid w:val="0072571A"/>
    <w:rsid w:val="00726A7B"/>
    <w:rsid w:val="00727A0B"/>
    <w:rsid w:val="00730371"/>
    <w:rsid w:val="00731FE9"/>
    <w:rsid w:val="007324AE"/>
    <w:rsid w:val="007325C3"/>
    <w:rsid w:val="007335A9"/>
    <w:rsid w:val="0073466F"/>
    <w:rsid w:val="007346CA"/>
    <w:rsid w:val="0073574C"/>
    <w:rsid w:val="0073579B"/>
    <w:rsid w:val="00740CDE"/>
    <w:rsid w:val="00742889"/>
    <w:rsid w:val="00745303"/>
    <w:rsid w:val="00746C94"/>
    <w:rsid w:val="00750958"/>
    <w:rsid w:val="00751162"/>
    <w:rsid w:val="00751F08"/>
    <w:rsid w:val="007521E8"/>
    <w:rsid w:val="007523FC"/>
    <w:rsid w:val="007534C7"/>
    <w:rsid w:val="007551DE"/>
    <w:rsid w:val="007557A6"/>
    <w:rsid w:val="00756943"/>
    <w:rsid w:val="00757B92"/>
    <w:rsid w:val="00760FF3"/>
    <w:rsid w:val="0076188C"/>
    <w:rsid w:val="00762ADD"/>
    <w:rsid w:val="00764227"/>
    <w:rsid w:val="00764FE9"/>
    <w:rsid w:val="007655E5"/>
    <w:rsid w:val="00767DE5"/>
    <w:rsid w:val="00770D58"/>
    <w:rsid w:val="00771A5B"/>
    <w:rsid w:val="00771AE3"/>
    <w:rsid w:val="00772498"/>
    <w:rsid w:val="0077283B"/>
    <w:rsid w:val="00774B94"/>
    <w:rsid w:val="00774DB6"/>
    <w:rsid w:val="00775029"/>
    <w:rsid w:val="007778E1"/>
    <w:rsid w:val="007801A1"/>
    <w:rsid w:val="00781045"/>
    <w:rsid w:val="0078385A"/>
    <w:rsid w:val="00784B62"/>
    <w:rsid w:val="00787748"/>
    <w:rsid w:val="0079077E"/>
    <w:rsid w:val="007915A3"/>
    <w:rsid w:val="00791794"/>
    <w:rsid w:val="007922B4"/>
    <w:rsid w:val="00793E0A"/>
    <w:rsid w:val="007949AB"/>
    <w:rsid w:val="00795F45"/>
    <w:rsid w:val="007967DC"/>
    <w:rsid w:val="007968F8"/>
    <w:rsid w:val="007970D9"/>
    <w:rsid w:val="007974C3"/>
    <w:rsid w:val="0079758F"/>
    <w:rsid w:val="00797A7F"/>
    <w:rsid w:val="007A0970"/>
    <w:rsid w:val="007A112F"/>
    <w:rsid w:val="007A1F55"/>
    <w:rsid w:val="007A28A9"/>
    <w:rsid w:val="007A2F39"/>
    <w:rsid w:val="007A462E"/>
    <w:rsid w:val="007A4E13"/>
    <w:rsid w:val="007A5AA0"/>
    <w:rsid w:val="007A5BE3"/>
    <w:rsid w:val="007A6733"/>
    <w:rsid w:val="007A744D"/>
    <w:rsid w:val="007B0703"/>
    <w:rsid w:val="007B16F6"/>
    <w:rsid w:val="007B2030"/>
    <w:rsid w:val="007B2754"/>
    <w:rsid w:val="007B510A"/>
    <w:rsid w:val="007B791E"/>
    <w:rsid w:val="007B7F2B"/>
    <w:rsid w:val="007B7F53"/>
    <w:rsid w:val="007C0108"/>
    <w:rsid w:val="007C0344"/>
    <w:rsid w:val="007C0668"/>
    <w:rsid w:val="007C1254"/>
    <w:rsid w:val="007C1554"/>
    <w:rsid w:val="007C177B"/>
    <w:rsid w:val="007C2C6C"/>
    <w:rsid w:val="007C2CDB"/>
    <w:rsid w:val="007C3DDA"/>
    <w:rsid w:val="007C44F5"/>
    <w:rsid w:val="007C50E5"/>
    <w:rsid w:val="007C558D"/>
    <w:rsid w:val="007C6137"/>
    <w:rsid w:val="007C6223"/>
    <w:rsid w:val="007C6D80"/>
    <w:rsid w:val="007D0998"/>
    <w:rsid w:val="007D1016"/>
    <w:rsid w:val="007D2DF1"/>
    <w:rsid w:val="007D3A9C"/>
    <w:rsid w:val="007D5186"/>
    <w:rsid w:val="007D57CA"/>
    <w:rsid w:val="007D7127"/>
    <w:rsid w:val="007D71A7"/>
    <w:rsid w:val="007E32FD"/>
    <w:rsid w:val="007E34ED"/>
    <w:rsid w:val="007E3ACB"/>
    <w:rsid w:val="007E6C49"/>
    <w:rsid w:val="007E746D"/>
    <w:rsid w:val="007F17D3"/>
    <w:rsid w:val="007F1BA8"/>
    <w:rsid w:val="007F2653"/>
    <w:rsid w:val="007F26AA"/>
    <w:rsid w:val="007F27CB"/>
    <w:rsid w:val="007F3621"/>
    <w:rsid w:val="007F3ED0"/>
    <w:rsid w:val="007F45BB"/>
    <w:rsid w:val="007F6C85"/>
    <w:rsid w:val="007F6CF6"/>
    <w:rsid w:val="007F7406"/>
    <w:rsid w:val="007F7C7F"/>
    <w:rsid w:val="00800091"/>
    <w:rsid w:val="008001FE"/>
    <w:rsid w:val="00800903"/>
    <w:rsid w:val="008018A7"/>
    <w:rsid w:val="008018D1"/>
    <w:rsid w:val="00802268"/>
    <w:rsid w:val="00804682"/>
    <w:rsid w:val="00805928"/>
    <w:rsid w:val="00810816"/>
    <w:rsid w:val="00810D8B"/>
    <w:rsid w:val="00810EEA"/>
    <w:rsid w:val="00810FBA"/>
    <w:rsid w:val="008110BB"/>
    <w:rsid w:val="008111CE"/>
    <w:rsid w:val="00811A54"/>
    <w:rsid w:val="00811CE4"/>
    <w:rsid w:val="00811D4A"/>
    <w:rsid w:val="008120CD"/>
    <w:rsid w:val="00812A33"/>
    <w:rsid w:val="00814059"/>
    <w:rsid w:val="00817F36"/>
    <w:rsid w:val="008222A7"/>
    <w:rsid w:val="00823AEE"/>
    <w:rsid w:val="00825F1D"/>
    <w:rsid w:val="008279BB"/>
    <w:rsid w:val="0083386D"/>
    <w:rsid w:val="00834714"/>
    <w:rsid w:val="00834E8A"/>
    <w:rsid w:val="0083501C"/>
    <w:rsid w:val="0083535B"/>
    <w:rsid w:val="008358D4"/>
    <w:rsid w:val="00836B1A"/>
    <w:rsid w:val="008415E6"/>
    <w:rsid w:val="00841AB1"/>
    <w:rsid w:val="00841AD6"/>
    <w:rsid w:val="00841B82"/>
    <w:rsid w:val="00842356"/>
    <w:rsid w:val="0084291B"/>
    <w:rsid w:val="00844A24"/>
    <w:rsid w:val="00845529"/>
    <w:rsid w:val="00846FA6"/>
    <w:rsid w:val="0084706E"/>
    <w:rsid w:val="008527B4"/>
    <w:rsid w:val="00852B5A"/>
    <w:rsid w:val="008535DA"/>
    <w:rsid w:val="00853B11"/>
    <w:rsid w:val="00854190"/>
    <w:rsid w:val="00855B80"/>
    <w:rsid w:val="00855FB8"/>
    <w:rsid w:val="008560A4"/>
    <w:rsid w:val="008562C3"/>
    <w:rsid w:val="00857929"/>
    <w:rsid w:val="00861D35"/>
    <w:rsid w:val="00861F8A"/>
    <w:rsid w:val="00862939"/>
    <w:rsid w:val="0086344C"/>
    <w:rsid w:val="008667F3"/>
    <w:rsid w:val="00867CDF"/>
    <w:rsid w:val="00872E8E"/>
    <w:rsid w:val="00873FEB"/>
    <w:rsid w:val="00874341"/>
    <w:rsid w:val="00875824"/>
    <w:rsid w:val="00876DB2"/>
    <w:rsid w:val="00877E86"/>
    <w:rsid w:val="00881F20"/>
    <w:rsid w:val="00882927"/>
    <w:rsid w:val="00882949"/>
    <w:rsid w:val="00884A2E"/>
    <w:rsid w:val="008878B5"/>
    <w:rsid w:val="00890708"/>
    <w:rsid w:val="00890D97"/>
    <w:rsid w:val="00890EB1"/>
    <w:rsid w:val="0089100C"/>
    <w:rsid w:val="00891986"/>
    <w:rsid w:val="00891FDE"/>
    <w:rsid w:val="00894015"/>
    <w:rsid w:val="00894BFB"/>
    <w:rsid w:val="00896145"/>
    <w:rsid w:val="0089655C"/>
    <w:rsid w:val="00896DD9"/>
    <w:rsid w:val="00897BC2"/>
    <w:rsid w:val="008A3377"/>
    <w:rsid w:val="008A4786"/>
    <w:rsid w:val="008A489B"/>
    <w:rsid w:val="008A48D8"/>
    <w:rsid w:val="008A4DD0"/>
    <w:rsid w:val="008A5CF7"/>
    <w:rsid w:val="008A60A1"/>
    <w:rsid w:val="008A686A"/>
    <w:rsid w:val="008A6EAD"/>
    <w:rsid w:val="008B371C"/>
    <w:rsid w:val="008B4D3E"/>
    <w:rsid w:val="008B5614"/>
    <w:rsid w:val="008B68AB"/>
    <w:rsid w:val="008B774B"/>
    <w:rsid w:val="008B794D"/>
    <w:rsid w:val="008C1603"/>
    <w:rsid w:val="008C2030"/>
    <w:rsid w:val="008C21C8"/>
    <w:rsid w:val="008C2DC9"/>
    <w:rsid w:val="008C32E0"/>
    <w:rsid w:val="008C3326"/>
    <w:rsid w:val="008C4A83"/>
    <w:rsid w:val="008C51F1"/>
    <w:rsid w:val="008C5327"/>
    <w:rsid w:val="008C6B4D"/>
    <w:rsid w:val="008C6E34"/>
    <w:rsid w:val="008D0A71"/>
    <w:rsid w:val="008D170F"/>
    <w:rsid w:val="008D321C"/>
    <w:rsid w:val="008D3D0B"/>
    <w:rsid w:val="008D4414"/>
    <w:rsid w:val="008D4D67"/>
    <w:rsid w:val="008D5872"/>
    <w:rsid w:val="008D7E42"/>
    <w:rsid w:val="008E3210"/>
    <w:rsid w:val="008E3E88"/>
    <w:rsid w:val="008E4D55"/>
    <w:rsid w:val="008E5B9D"/>
    <w:rsid w:val="008F0686"/>
    <w:rsid w:val="008F1542"/>
    <w:rsid w:val="008F5C60"/>
    <w:rsid w:val="008F7338"/>
    <w:rsid w:val="008F795A"/>
    <w:rsid w:val="00902763"/>
    <w:rsid w:val="00903A77"/>
    <w:rsid w:val="00905293"/>
    <w:rsid w:val="009054BC"/>
    <w:rsid w:val="009076E8"/>
    <w:rsid w:val="009107B5"/>
    <w:rsid w:val="00910D6D"/>
    <w:rsid w:val="00911E9D"/>
    <w:rsid w:val="00911FF9"/>
    <w:rsid w:val="009137BD"/>
    <w:rsid w:val="00913A1D"/>
    <w:rsid w:val="00913B8A"/>
    <w:rsid w:val="00914F96"/>
    <w:rsid w:val="009152A7"/>
    <w:rsid w:val="009154E3"/>
    <w:rsid w:val="00915904"/>
    <w:rsid w:val="00916FED"/>
    <w:rsid w:val="009173A0"/>
    <w:rsid w:val="0091777F"/>
    <w:rsid w:val="00917782"/>
    <w:rsid w:val="00917DB7"/>
    <w:rsid w:val="00920AE0"/>
    <w:rsid w:val="00920D2C"/>
    <w:rsid w:val="00921C96"/>
    <w:rsid w:val="00921DF0"/>
    <w:rsid w:val="0092374F"/>
    <w:rsid w:val="00923A75"/>
    <w:rsid w:val="00923ECA"/>
    <w:rsid w:val="00925780"/>
    <w:rsid w:val="00927221"/>
    <w:rsid w:val="00930FAB"/>
    <w:rsid w:val="009328D8"/>
    <w:rsid w:val="009349F9"/>
    <w:rsid w:val="00934CE9"/>
    <w:rsid w:val="009373A6"/>
    <w:rsid w:val="00937920"/>
    <w:rsid w:val="00937D18"/>
    <w:rsid w:val="00937E79"/>
    <w:rsid w:val="00941AE5"/>
    <w:rsid w:val="00941C5E"/>
    <w:rsid w:val="009422E8"/>
    <w:rsid w:val="00942358"/>
    <w:rsid w:val="009425C0"/>
    <w:rsid w:val="00943165"/>
    <w:rsid w:val="0094360F"/>
    <w:rsid w:val="00943EC4"/>
    <w:rsid w:val="009445ED"/>
    <w:rsid w:val="00944985"/>
    <w:rsid w:val="00945924"/>
    <w:rsid w:val="00946637"/>
    <w:rsid w:val="00946911"/>
    <w:rsid w:val="00947C88"/>
    <w:rsid w:val="00950022"/>
    <w:rsid w:val="009503A4"/>
    <w:rsid w:val="00950919"/>
    <w:rsid w:val="00952ACA"/>
    <w:rsid w:val="00953EB1"/>
    <w:rsid w:val="00953F48"/>
    <w:rsid w:val="0095551B"/>
    <w:rsid w:val="009562FB"/>
    <w:rsid w:val="0096084E"/>
    <w:rsid w:val="00961146"/>
    <w:rsid w:val="00961875"/>
    <w:rsid w:val="009621C4"/>
    <w:rsid w:val="00964B9B"/>
    <w:rsid w:val="009658A3"/>
    <w:rsid w:val="00965B78"/>
    <w:rsid w:val="00966F2F"/>
    <w:rsid w:val="009705F7"/>
    <w:rsid w:val="00970927"/>
    <w:rsid w:val="00970C1D"/>
    <w:rsid w:val="009715A8"/>
    <w:rsid w:val="009718CC"/>
    <w:rsid w:val="0097462B"/>
    <w:rsid w:val="009758FF"/>
    <w:rsid w:val="00975DEC"/>
    <w:rsid w:val="00975F54"/>
    <w:rsid w:val="00976CD1"/>
    <w:rsid w:val="009806A9"/>
    <w:rsid w:val="009818CF"/>
    <w:rsid w:val="009821C7"/>
    <w:rsid w:val="009829AE"/>
    <w:rsid w:val="009829EA"/>
    <w:rsid w:val="00982F4A"/>
    <w:rsid w:val="00985E8D"/>
    <w:rsid w:val="00985F4C"/>
    <w:rsid w:val="00986049"/>
    <w:rsid w:val="0098636D"/>
    <w:rsid w:val="0098674B"/>
    <w:rsid w:val="009875DB"/>
    <w:rsid w:val="00987CC4"/>
    <w:rsid w:val="00987ED2"/>
    <w:rsid w:val="009906E5"/>
    <w:rsid w:val="009912B0"/>
    <w:rsid w:val="009920C8"/>
    <w:rsid w:val="0099312F"/>
    <w:rsid w:val="009937DB"/>
    <w:rsid w:val="00994659"/>
    <w:rsid w:val="00994AA8"/>
    <w:rsid w:val="00995EEE"/>
    <w:rsid w:val="00995F64"/>
    <w:rsid w:val="00996576"/>
    <w:rsid w:val="009A0027"/>
    <w:rsid w:val="009A16E0"/>
    <w:rsid w:val="009A1875"/>
    <w:rsid w:val="009A1A9B"/>
    <w:rsid w:val="009A7A72"/>
    <w:rsid w:val="009B18D4"/>
    <w:rsid w:val="009B20A1"/>
    <w:rsid w:val="009B400A"/>
    <w:rsid w:val="009B46F0"/>
    <w:rsid w:val="009B6E34"/>
    <w:rsid w:val="009B744D"/>
    <w:rsid w:val="009C14E0"/>
    <w:rsid w:val="009C27AE"/>
    <w:rsid w:val="009C2F60"/>
    <w:rsid w:val="009C6543"/>
    <w:rsid w:val="009C6DC6"/>
    <w:rsid w:val="009C6F11"/>
    <w:rsid w:val="009D0E4A"/>
    <w:rsid w:val="009D304F"/>
    <w:rsid w:val="009D73EB"/>
    <w:rsid w:val="009D7983"/>
    <w:rsid w:val="009D7FC0"/>
    <w:rsid w:val="009E0574"/>
    <w:rsid w:val="009E0B80"/>
    <w:rsid w:val="009E29B5"/>
    <w:rsid w:val="009E39C1"/>
    <w:rsid w:val="009E544A"/>
    <w:rsid w:val="009E7B64"/>
    <w:rsid w:val="009F1772"/>
    <w:rsid w:val="009F3BE7"/>
    <w:rsid w:val="009F4ED3"/>
    <w:rsid w:val="009F63C4"/>
    <w:rsid w:val="009F64F7"/>
    <w:rsid w:val="009F6582"/>
    <w:rsid w:val="009F7128"/>
    <w:rsid w:val="009F7630"/>
    <w:rsid w:val="00A006AF"/>
    <w:rsid w:val="00A00885"/>
    <w:rsid w:val="00A00CD5"/>
    <w:rsid w:val="00A00E85"/>
    <w:rsid w:val="00A025FB"/>
    <w:rsid w:val="00A034AC"/>
    <w:rsid w:val="00A03CA6"/>
    <w:rsid w:val="00A04453"/>
    <w:rsid w:val="00A06077"/>
    <w:rsid w:val="00A1130B"/>
    <w:rsid w:val="00A1204E"/>
    <w:rsid w:val="00A14403"/>
    <w:rsid w:val="00A207C0"/>
    <w:rsid w:val="00A21D90"/>
    <w:rsid w:val="00A2303E"/>
    <w:rsid w:val="00A23AAC"/>
    <w:rsid w:val="00A24184"/>
    <w:rsid w:val="00A24879"/>
    <w:rsid w:val="00A24A22"/>
    <w:rsid w:val="00A263F7"/>
    <w:rsid w:val="00A2654F"/>
    <w:rsid w:val="00A26B71"/>
    <w:rsid w:val="00A2779C"/>
    <w:rsid w:val="00A30096"/>
    <w:rsid w:val="00A332D1"/>
    <w:rsid w:val="00A3351C"/>
    <w:rsid w:val="00A34E32"/>
    <w:rsid w:val="00A362F7"/>
    <w:rsid w:val="00A36652"/>
    <w:rsid w:val="00A36DBD"/>
    <w:rsid w:val="00A373D2"/>
    <w:rsid w:val="00A4016C"/>
    <w:rsid w:val="00A4097A"/>
    <w:rsid w:val="00A40A82"/>
    <w:rsid w:val="00A43965"/>
    <w:rsid w:val="00A4533F"/>
    <w:rsid w:val="00A45477"/>
    <w:rsid w:val="00A46D82"/>
    <w:rsid w:val="00A4728A"/>
    <w:rsid w:val="00A47295"/>
    <w:rsid w:val="00A478AA"/>
    <w:rsid w:val="00A5088E"/>
    <w:rsid w:val="00A509C0"/>
    <w:rsid w:val="00A51C7B"/>
    <w:rsid w:val="00A526CA"/>
    <w:rsid w:val="00A52BA7"/>
    <w:rsid w:val="00A54380"/>
    <w:rsid w:val="00A5470F"/>
    <w:rsid w:val="00A54D80"/>
    <w:rsid w:val="00A54DD8"/>
    <w:rsid w:val="00A565EC"/>
    <w:rsid w:val="00A568DD"/>
    <w:rsid w:val="00A60F3B"/>
    <w:rsid w:val="00A61128"/>
    <w:rsid w:val="00A63005"/>
    <w:rsid w:val="00A631DA"/>
    <w:rsid w:val="00A642BA"/>
    <w:rsid w:val="00A64D34"/>
    <w:rsid w:val="00A64F4B"/>
    <w:rsid w:val="00A65440"/>
    <w:rsid w:val="00A66E67"/>
    <w:rsid w:val="00A71044"/>
    <w:rsid w:val="00A71AC2"/>
    <w:rsid w:val="00A73C6B"/>
    <w:rsid w:val="00A75756"/>
    <w:rsid w:val="00A75A99"/>
    <w:rsid w:val="00A77A14"/>
    <w:rsid w:val="00A91106"/>
    <w:rsid w:val="00A929CC"/>
    <w:rsid w:val="00A94FDF"/>
    <w:rsid w:val="00A95B50"/>
    <w:rsid w:val="00A96B65"/>
    <w:rsid w:val="00A96CC4"/>
    <w:rsid w:val="00A96E7E"/>
    <w:rsid w:val="00A973BF"/>
    <w:rsid w:val="00A97563"/>
    <w:rsid w:val="00A97BED"/>
    <w:rsid w:val="00AA048A"/>
    <w:rsid w:val="00AA05EE"/>
    <w:rsid w:val="00AA1A0F"/>
    <w:rsid w:val="00AA287B"/>
    <w:rsid w:val="00AA341C"/>
    <w:rsid w:val="00AA3750"/>
    <w:rsid w:val="00AA408B"/>
    <w:rsid w:val="00AA5060"/>
    <w:rsid w:val="00AA72A4"/>
    <w:rsid w:val="00AB04F3"/>
    <w:rsid w:val="00AB14B4"/>
    <w:rsid w:val="00AB1812"/>
    <w:rsid w:val="00AB1EF5"/>
    <w:rsid w:val="00AB2494"/>
    <w:rsid w:val="00AB49CA"/>
    <w:rsid w:val="00AB59E6"/>
    <w:rsid w:val="00AC3B9D"/>
    <w:rsid w:val="00AC3FCD"/>
    <w:rsid w:val="00AC4962"/>
    <w:rsid w:val="00AC6339"/>
    <w:rsid w:val="00AD12DD"/>
    <w:rsid w:val="00AD18C7"/>
    <w:rsid w:val="00AD1E2B"/>
    <w:rsid w:val="00AD3EC4"/>
    <w:rsid w:val="00AD53EB"/>
    <w:rsid w:val="00AD5F90"/>
    <w:rsid w:val="00AD6ED7"/>
    <w:rsid w:val="00AE06D1"/>
    <w:rsid w:val="00AE0B43"/>
    <w:rsid w:val="00AE3A3E"/>
    <w:rsid w:val="00AE49D4"/>
    <w:rsid w:val="00AE4E82"/>
    <w:rsid w:val="00AE61BD"/>
    <w:rsid w:val="00AE72C5"/>
    <w:rsid w:val="00AE7C89"/>
    <w:rsid w:val="00AF166B"/>
    <w:rsid w:val="00AF1915"/>
    <w:rsid w:val="00AF21C6"/>
    <w:rsid w:val="00AF3C14"/>
    <w:rsid w:val="00AF4A1C"/>
    <w:rsid w:val="00AF4AD6"/>
    <w:rsid w:val="00AF4EE0"/>
    <w:rsid w:val="00AF4F7C"/>
    <w:rsid w:val="00AF6AAF"/>
    <w:rsid w:val="00AF7AF9"/>
    <w:rsid w:val="00B021AF"/>
    <w:rsid w:val="00B05302"/>
    <w:rsid w:val="00B0587A"/>
    <w:rsid w:val="00B05D05"/>
    <w:rsid w:val="00B05E81"/>
    <w:rsid w:val="00B068D5"/>
    <w:rsid w:val="00B07A52"/>
    <w:rsid w:val="00B1207E"/>
    <w:rsid w:val="00B1337D"/>
    <w:rsid w:val="00B1549D"/>
    <w:rsid w:val="00B16F3E"/>
    <w:rsid w:val="00B17489"/>
    <w:rsid w:val="00B174C4"/>
    <w:rsid w:val="00B23D08"/>
    <w:rsid w:val="00B24A98"/>
    <w:rsid w:val="00B266FD"/>
    <w:rsid w:val="00B26C15"/>
    <w:rsid w:val="00B26EC4"/>
    <w:rsid w:val="00B27417"/>
    <w:rsid w:val="00B30898"/>
    <w:rsid w:val="00B31CE1"/>
    <w:rsid w:val="00B3498A"/>
    <w:rsid w:val="00B34C81"/>
    <w:rsid w:val="00B35D2D"/>
    <w:rsid w:val="00B36949"/>
    <w:rsid w:val="00B40040"/>
    <w:rsid w:val="00B410A1"/>
    <w:rsid w:val="00B415C7"/>
    <w:rsid w:val="00B433AA"/>
    <w:rsid w:val="00B4429C"/>
    <w:rsid w:val="00B45F3A"/>
    <w:rsid w:val="00B47D72"/>
    <w:rsid w:val="00B50C3D"/>
    <w:rsid w:val="00B52488"/>
    <w:rsid w:val="00B553AF"/>
    <w:rsid w:val="00B55B0E"/>
    <w:rsid w:val="00B572A9"/>
    <w:rsid w:val="00B6006B"/>
    <w:rsid w:val="00B6060D"/>
    <w:rsid w:val="00B60FC0"/>
    <w:rsid w:val="00B615BB"/>
    <w:rsid w:val="00B61E49"/>
    <w:rsid w:val="00B6251A"/>
    <w:rsid w:val="00B625F0"/>
    <w:rsid w:val="00B62B3C"/>
    <w:rsid w:val="00B63FC9"/>
    <w:rsid w:val="00B659F2"/>
    <w:rsid w:val="00B65EED"/>
    <w:rsid w:val="00B673A3"/>
    <w:rsid w:val="00B70E82"/>
    <w:rsid w:val="00B718DC"/>
    <w:rsid w:val="00B71DEC"/>
    <w:rsid w:val="00B72C11"/>
    <w:rsid w:val="00B74543"/>
    <w:rsid w:val="00B80BB0"/>
    <w:rsid w:val="00B81B46"/>
    <w:rsid w:val="00B827F8"/>
    <w:rsid w:val="00B8391D"/>
    <w:rsid w:val="00B8412D"/>
    <w:rsid w:val="00B85ADB"/>
    <w:rsid w:val="00B85FD1"/>
    <w:rsid w:val="00B87276"/>
    <w:rsid w:val="00B95000"/>
    <w:rsid w:val="00B96CE4"/>
    <w:rsid w:val="00B97C76"/>
    <w:rsid w:val="00BA1040"/>
    <w:rsid w:val="00BA1096"/>
    <w:rsid w:val="00BA18F2"/>
    <w:rsid w:val="00BA2471"/>
    <w:rsid w:val="00BA338C"/>
    <w:rsid w:val="00BA3FD0"/>
    <w:rsid w:val="00BA471D"/>
    <w:rsid w:val="00BA7611"/>
    <w:rsid w:val="00BA776F"/>
    <w:rsid w:val="00BB0656"/>
    <w:rsid w:val="00BB132B"/>
    <w:rsid w:val="00BB34E3"/>
    <w:rsid w:val="00BB3F6F"/>
    <w:rsid w:val="00BB4018"/>
    <w:rsid w:val="00BB4EF1"/>
    <w:rsid w:val="00BB6085"/>
    <w:rsid w:val="00BB6E28"/>
    <w:rsid w:val="00BB7DEB"/>
    <w:rsid w:val="00BB7FF3"/>
    <w:rsid w:val="00BC0AF0"/>
    <w:rsid w:val="00BC0EDD"/>
    <w:rsid w:val="00BC143E"/>
    <w:rsid w:val="00BC355B"/>
    <w:rsid w:val="00BC65E6"/>
    <w:rsid w:val="00BC66CA"/>
    <w:rsid w:val="00BC79F7"/>
    <w:rsid w:val="00BD005F"/>
    <w:rsid w:val="00BD2E5D"/>
    <w:rsid w:val="00BD482D"/>
    <w:rsid w:val="00BD5B6E"/>
    <w:rsid w:val="00BD6B32"/>
    <w:rsid w:val="00BD7A33"/>
    <w:rsid w:val="00BE095F"/>
    <w:rsid w:val="00BE25F5"/>
    <w:rsid w:val="00BE5AC2"/>
    <w:rsid w:val="00BE5CB5"/>
    <w:rsid w:val="00BE5D79"/>
    <w:rsid w:val="00BE7171"/>
    <w:rsid w:val="00BF0710"/>
    <w:rsid w:val="00BF14A4"/>
    <w:rsid w:val="00BF384F"/>
    <w:rsid w:val="00BF3A1D"/>
    <w:rsid w:val="00BF3BC9"/>
    <w:rsid w:val="00BF48D2"/>
    <w:rsid w:val="00BF5938"/>
    <w:rsid w:val="00BF6EFD"/>
    <w:rsid w:val="00BF747A"/>
    <w:rsid w:val="00C004A8"/>
    <w:rsid w:val="00C012CC"/>
    <w:rsid w:val="00C0568F"/>
    <w:rsid w:val="00C057BA"/>
    <w:rsid w:val="00C0668F"/>
    <w:rsid w:val="00C06BB2"/>
    <w:rsid w:val="00C06D8E"/>
    <w:rsid w:val="00C0736B"/>
    <w:rsid w:val="00C07A15"/>
    <w:rsid w:val="00C07B63"/>
    <w:rsid w:val="00C13117"/>
    <w:rsid w:val="00C13203"/>
    <w:rsid w:val="00C13DE1"/>
    <w:rsid w:val="00C158EE"/>
    <w:rsid w:val="00C15F28"/>
    <w:rsid w:val="00C15FF9"/>
    <w:rsid w:val="00C16735"/>
    <w:rsid w:val="00C168F7"/>
    <w:rsid w:val="00C1711A"/>
    <w:rsid w:val="00C20730"/>
    <w:rsid w:val="00C20F76"/>
    <w:rsid w:val="00C2136B"/>
    <w:rsid w:val="00C21810"/>
    <w:rsid w:val="00C24600"/>
    <w:rsid w:val="00C25273"/>
    <w:rsid w:val="00C25898"/>
    <w:rsid w:val="00C26B24"/>
    <w:rsid w:val="00C26F5D"/>
    <w:rsid w:val="00C27398"/>
    <w:rsid w:val="00C30F51"/>
    <w:rsid w:val="00C318F4"/>
    <w:rsid w:val="00C31A40"/>
    <w:rsid w:val="00C321D4"/>
    <w:rsid w:val="00C3397E"/>
    <w:rsid w:val="00C33AF4"/>
    <w:rsid w:val="00C36156"/>
    <w:rsid w:val="00C36FB6"/>
    <w:rsid w:val="00C379BD"/>
    <w:rsid w:val="00C40FD2"/>
    <w:rsid w:val="00C426F3"/>
    <w:rsid w:val="00C4320C"/>
    <w:rsid w:val="00C44828"/>
    <w:rsid w:val="00C44C6E"/>
    <w:rsid w:val="00C517DC"/>
    <w:rsid w:val="00C51893"/>
    <w:rsid w:val="00C51FC9"/>
    <w:rsid w:val="00C535A5"/>
    <w:rsid w:val="00C5432A"/>
    <w:rsid w:val="00C54C05"/>
    <w:rsid w:val="00C554E8"/>
    <w:rsid w:val="00C56AA6"/>
    <w:rsid w:val="00C5762A"/>
    <w:rsid w:val="00C60274"/>
    <w:rsid w:val="00C60856"/>
    <w:rsid w:val="00C61A4A"/>
    <w:rsid w:val="00C61DA7"/>
    <w:rsid w:val="00C64A32"/>
    <w:rsid w:val="00C67824"/>
    <w:rsid w:val="00C70D4A"/>
    <w:rsid w:val="00C710BE"/>
    <w:rsid w:val="00C711F2"/>
    <w:rsid w:val="00C7120C"/>
    <w:rsid w:val="00C73195"/>
    <w:rsid w:val="00C74457"/>
    <w:rsid w:val="00C74BCD"/>
    <w:rsid w:val="00C769F1"/>
    <w:rsid w:val="00C77596"/>
    <w:rsid w:val="00C77A39"/>
    <w:rsid w:val="00C8058F"/>
    <w:rsid w:val="00C80906"/>
    <w:rsid w:val="00C82697"/>
    <w:rsid w:val="00C82C26"/>
    <w:rsid w:val="00C837A0"/>
    <w:rsid w:val="00C83939"/>
    <w:rsid w:val="00C84264"/>
    <w:rsid w:val="00C8495D"/>
    <w:rsid w:val="00C849CB"/>
    <w:rsid w:val="00C84C14"/>
    <w:rsid w:val="00C8596F"/>
    <w:rsid w:val="00C9079F"/>
    <w:rsid w:val="00C91DCB"/>
    <w:rsid w:val="00C930F8"/>
    <w:rsid w:val="00C939DA"/>
    <w:rsid w:val="00C93B61"/>
    <w:rsid w:val="00C93EE3"/>
    <w:rsid w:val="00C9439F"/>
    <w:rsid w:val="00C943EB"/>
    <w:rsid w:val="00C94FA9"/>
    <w:rsid w:val="00C95DD0"/>
    <w:rsid w:val="00C960FC"/>
    <w:rsid w:val="00C96C5E"/>
    <w:rsid w:val="00C97DF9"/>
    <w:rsid w:val="00CA16D0"/>
    <w:rsid w:val="00CA21CA"/>
    <w:rsid w:val="00CA248E"/>
    <w:rsid w:val="00CA5D31"/>
    <w:rsid w:val="00CA6013"/>
    <w:rsid w:val="00CA6695"/>
    <w:rsid w:val="00CA68A6"/>
    <w:rsid w:val="00CA782A"/>
    <w:rsid w:val="00CA7FFA"/>
    <w:rsid w:val="00CB0669"/>
    <w:rsid w:val="00CB0E99"/>
    <w:rsid w:val="00CB18E1"/>
    <w:rsid w:val="00CB1F21"/>
    <w:rsid w:val="00CB2C9C"/>
    <w:rsid w:val="00CB403F"/>
    <w:rsid w:val="00CB56BB"/>
    <w:rsid w:val="00CB6008"/>
    <w:rsid w:val="00CB6930"/>
    <w:rsid w:val="00CB6AEE"/>
    <w:rsid w:val="00CB6CA6"/>
    <w:rsid w:val="00CB7877"/>
    <w:rsid w:val="00CC09E5"/>
    <w:rsid w:val="00CC0D9F"/>
    <w:rsid w:val="00CC4EC5"/>
    <w:rsid w:val="00CC63FC"/>
    <w:rsid w:val="00CC7340"/>
    <w:rsid w:val="00CC73ED"/>
    <w:rsid w:val="00CD081F"/>
    <w:rsid w:val="00CD0B66"/>
    <w:rsid w:val="00CD23F7"/>
    <w:rsid w:val="00CD3059"/>
    <w:rsid w:val="00CD403B"/>
    <w:rsid w:val="00CD4EE7"/>
    <w:rsid w:val="00CD5EDA"/>
    <w:rsid w:val="00CD5F14"/>
    <w:rsid w:val="00CD65CC"/>
    <w:rsid w:val="00CE1550"/>
    <w:rsid w:val="00CE16B2"/>
    <w:rsid w:val="00CE17CF"/>
    <w:rsid w:val="00CE33AF"/>
    <w:rsid w:val="00CE3619"/>
    <w:rsid w:val="00CE4317"/>
    <w:rsid w:val="00CE5173"/>
    <w:rsid w:val="00CE542E"/>
    <w:rsid w:val="00CE724B"/>
    <w:rsid w:val="00CE74FB"/>
    <w:rsid w:val="00CE793B"/>
    <w:rsid w:val="00CF01D8"/>
    <w:rsid w:val="00CF0F2D"/>
    <w:rsid w:val="00CF18AD"/>
    <w:rsid w:val="00CF4239"/>
    <w:rsid w:val="00CF4793"/>
    <w:rsid w:val="00CF4AEE"/>
    <w:rsid w:val="00CF63C9"/>
    <w:rsid w:val="00CF7009"/>
    <w:rsid w:val="00CF7A25"/>
    <w:rsid w:val="00CF7E6E"/>
    <w:rsid w:val="00D00817"/>
    <w:rsid w:val="00D00A30"/>
    <w:rsid w:val="00D04B97"/>
    <w:rsid w:val="00D051DB"/>
    <w:rsid w:val="00D054C5"/>
    <w:rsid w:val="00D054DE"/>
    <w:rsid w:val="00D06875"/>
    <w:rsid w:val="00D06A28"/>
    <w:rsid w:val="00D07B4B"/>
    <w:rsid w:val="00D10831"/>
    <w:rsid w:val="00D11A9A"/>
    <w:rsid w:val="00D11EA5"/>
    <w:rsid w:val="00D12E0E"/>
    <w:rsid w:val="00D138DF"/>
    <w:rsid w:val="00D14772"/>
    <w:rsid w:val="00D161AE"/>
    <w:rsid w:val="00D16E24"/>
    <w:rsid w:val="00D20841"/>
    <w:rsid w:val="00D20BB1"/>
    <w:rsid w:val="00D22DCF"/>
    <w:rsid w:val="00D23896"/>
    <w:rsid w:val="00D248F9"/>
    <w:rsid w:val="00D24E3B"/>
    <w:rsid w:val="00D256F0"/>
    <w:rsid w:val="00D30425"/>
    <w:rsid w:val="00D31F17"/>
    <w:rsid w:val="00D32484"/>
    <w:rsid w:val="00D32ED6"/>
    <w:rsid w:val="00D336FF"/>
    <w:rsid w:val="00D364D7"/>
    <w:rsid w:val="00D3735A"/>
    <w:rsid w:val="00D405E4"/>
    <w:rsid w:val="00D4062F"/>
    <w:rsid w:val="00D41091"/>
    <w:rsid w:val="00D414C1"/>
    <w:rsid w:val="00D44357"/>
    <w:rsid w:val="00D46207"/>
    <w:rsid w:val="00D46638"/>
    <w:rsid w:val="00D5126B"/>
    <w:rsid w:val="00D51754"/>
    <w:rsid w:val="00D520F9"/>
    <w:rsid w:val="00D5229E"/>
    <w:rsid w:val="00D52446"/>
    <w:rsid w:val="00D5288E"/>
    <w:rsid w:val="00D528A9"/>
    <w:rsid w:val="00D5467D"/>
    <w:rsid w:val="00D56C5E"/>
    <w:rsid w:val="00D57F6C"/>
    <w:rsid w:val="00D62687"/>
    <w:rsid w:val="00D626C7"/>
    <w:rsid w:val="00D6558A"/>
    <w:rsid w:val="00D66E66"/>
    <w:rsid w:val="00D72A4B"/>
    <w:rsid w:val="00D73555"/>
    <w:rsid w:val="00D73F93"/>
    <w:rsid w:val="00D77166"/>
    <w:rsid w:val="00D7771D"/>
    <w:rsid w:val="00D80FFA"/>
    <w:rsid w:val="00D82DA4"/>
    <w:rsid w:val="00D8533E"/>
    <w:rsid w:val="00D85ED9"/>
    <w:rsid w:val="00D90161"/>
    <w:rsid w:val="00D90211"/>
    <w:rsid w:val="00D904FF"/>
    <w:rsid w:val="00D905E5"/>
    <w:rsid w:val="00D90BE7"/>
    <w:rsid w:val="00D90D18"/>
    <w:rsid w:val="00D93760"/>
    <w:rsid w:val="00D93F96"/>
    <w:rsid w:val="00D94D99"/>
    <w:rsid w:val="00D95D07"/>
    <w:rsid w:val="00D95D4A"/>
    <w:rsid w:val="00DA116A"/>
    <w:rsid w:val="00DA288D"/>
    <w:rsid w:val="00DA29DE"/>
    <w:rsid w:val="00DA30ED"/>
    <w:rsid w:val="00DA3B25"/>
    <w:rsid w:val="00DA41CB"/>
    <w:rsid w:val="00DA4AEB"/>
    <w:rsid w:val="00DA584C"/>
    <w:rsid w:val="00DA7F96"/>
    <w:rsid w:val="00DB1FE6"/>
    <w:rsid w:val="00DB2ED0"/>
    <w:rsid w:val="00DB302D"/>
    <w:rsid w:val="00DB58F7"/>
    <w:rsid w:val="00DB5A2E"/>
    <w:rsid w:val="00DB6E3C"/>
    <w:rsid w:val="00DB6EF7"/>
    <w:rsid w:val="00DB7645"/>
    <w:rsid w:val="00DC10E7"/>
    <w:rsid w:val="00DC2CD3"/>
    <w:rsid w:val="00DC430B"/>
    <w:rsid w:val="00DC6FB0"/>
    <w:rsid w:val="00DD08AE"/>
    <w:rsid w:val="00DD1DD8"/>
    <w:rsid w:val="00DD2395"/>
    <w:rsid w:val="00DD446A"/>
    <w:rsid w:val="00DD49C4"/>
    <w:rsid w:val="00DD4B32"/>
    <w:rsid w:val="00DD4B63"/>
    <w:rsid w:val="00DD5EBF"/>
    <w:rsid w:val="00DD76E6"/>
    <w:rsid w:val="00DE0D70"/>
    <w:rsid w:val="00DE1E8D"/>
    <w:rsid w:val="00DE2365"/>
    <w:rsid w:val="00DE371A"/>
    <w:rsid w:val="00DE40AC"/>
    <w:rsid w:val="00DE4213"/>
    <w:rsid w:val="00DE43C6"/>
    <w:rsid w:val="00DE608B"/>
    <w:rsid w:val="00DF0E09"/>
    <w:rsid w:val="00DF5F9F"/>
    <w:rsid w:val="00DF67EF"/>
    <w:rsid w:val="00DF6CD8"/>
    <w:rsid w:val="00DF7528"/>
    <w:rsid w:val="00DF7775"/>
    <w:rsid w:val="00E0009C"/>
    <w:rsid w:val="00E04C1C"/>
    <w:rsid w:val="00E05405"/>
    <w:rsid w:val="00E05826"/>
    <w:rsid w:val="00E06184"/>
    <w:rsid w:val="00E06F75"/>
    <w:rsid w:val="00E11024"/>
    <w:rsid w:val="00E1210B"/>
    <w:rsid w:val="00E121BD"/>
    <w:rsid w:val="00E12586"/>
    <w:rsid w:val="00E1320F"/>
    <w:rsid w:val="00E14E57"/>
    <w:rsid w:val="00E16F57"/>
    <w:rsid w:val="00E20362"/>
    <w:rsid w:val="00E21E02"/>
    <w:rsid w:val="00E227B4"/>
    <w:rsid w:val="00E2449A"/>
    <w:rsid w:val="00E24B95"/>
    <w:rsid w:val="00E27591"/>
    <w:rsid w:val="00E309F4"/>
    <w:rsid w:val="00E30FAC"/>
    <w:rsid w:val="00E3133F"/>
    <w:rsid w:val="00E31D5A"/>
    <w:rsid w:val="00E327FC"/>
    <w:rsid w:val="00E335DF"/>
    <w:rsid w:val="00E3362C"/>
    <w:rsid w:val="00E34DC4"/>
    <w:rsid w:val="00E3557C"/>
    <w:rsid w:val="00E35C3C"/>
    <w:rsid w:val="00E406C5"/>
    <w:rsid w:val="00E4118B"/>
    <w:rsid w:val="00E42F02"/>
    <w:rsid w:val="00E43C0E"/>
    <w:rsid w:val="00E43C57"/>
    <w:rsid w:val="00E455C0"/>
    <w:rsid w:val="00E45A63"/>
    <w:rsid w:val="00E46743"/>
    <w:rsid w:val="00E50985"/>
    <w:rsid w:val="00E509F0"/>
    <w:rsid w:val="00E50B03"/>
    <w:rsid w:val="00E51E5B"/>
    <w:rsid w:val="00E53191"/>
    <w:rsid w:val="00E53A94"/>
    <w:rsid w:val="00E53AEF"/>
    <w:rsid w:val="00E54108"/>
    <w:rsid w:val="00E54E80"/>
    <w:rsid w:val="00E55D98"/>
    <w:rsid w:val="00E55E5C"/>
    <w:rsid w:val="00E56385"/>
    <w:rsid w:val="00E57C16"/>
    <w:rsid w:val="00E632FF"/>
    <w:rsid w:val="00E6342E"/>
    <w:rsid w:val="00E645F8"/>
    <w:rsid w:val="00E64D7E"/>
    <w:rsid w:val="00E65995"/>
    <w:rsid w:val="00E65C64"/>
    <w:rsid w:val="00E66498"/>
    <w:rsid w:val="00E71FEB"/>
    <w:rsid w:val="00E72239"/>
    <w:rsid w:val="00E72A31"/>
    <w:rsid w:val="00E72E36"/>
    <w:rsid w:val="00E736C5"/>
    <w:rsid w:val="00E74169"/>
    <w:rsid w:val="00E76B26"/>
    <w:rsid w:val="00E8007A"/>
    <w:rsid w:val="00E80691"/>
    <w:rsid w:val="00E80CAA"/>
    <w:rsid w:val="00E81881"/>
    <w:rsid w:val="00E83316"/>
    <w:rsid w:val="00E83C11"/>
    <w:rsid w:val="00E867C8"/>
    <w:rsid w:val="00E86C90"/>
    <w:rsid w:val="00E87B84"/>
    <w:rsid w:val="00E92763"/>
    <w:rsid w:val="00E933A2"/>
    <w:rsid w:val="00E938C5"/>
    <w:rsid w:val="00E94379"/>
    <w:rsid w:val="00E94F93"/>
    <w:rsid w:val="00E9612A"/>
    <w:rsid w:val="00E96872"/>
    <w:rsid w:val="00EA0927"/>
    <w:rsid w:val="00EA137D"/>
    <w:rsid w:val="00EA1E9E"/>
    <w:rsid w:val="00EA2D75"/>
    <w:rsid w:val="00EA3D9A"/>
    <w:rsid w:val="00EA418A"/>
    <w:rsid w:val="00EA46A9"/>
    <w:rsid w:val="00EA47A2"/>
    <w:rsid w:val="00EA5230"/>
    <w:rsid w:val="00EA7684"/>
    <w:rsid w:val="00EB2A31"/>
    <w:rsid w:val="00EB4456"/>
    <w:rsid w:val="00EB6654"/>
    <w:rsid w:val="00EB790A"/>
    <w:rsid w:val="00EB7CDA"/>
    <w:rsid w:val="00EC0AF9"/>
    <w:rsid w:val="00EC152B"/>
    <w:rsid w:val="00EC16C1"/>
    <w:rsid w:val="00EC367E"/>
    <w:rsid w:val="00EC3AFE"/>
    <w:rsid w:val="00EC4D2C"/>
    <w:rsid w:val="00EC5C7B"/>
    <w:rsid w:val="00EC7D6C"/>
    <w:rsid w:val="00ED1A6E"/>
    <w:rsid w:val="00ED248A"/>
    <w:rsid w:val="00ED2C4A"/>
    <w:rsid w:val="00ED36C2"/>
    <w:rsid w:val="00ED38ED"/>
    <w:rsid w:val="00ED39F7"/>
    <w:rsid w:val="00ED3FD3"/>
    <w:rsid w:val="00ED4FF4"/>
    <w:rsid w:val="00ED7487"/>
    <w:rsid w:val="00EE18FF"/>
    <w:rsid w:val="00EE1DB0"/>
    <w:rsid w:val="00EE1F16"/>
    <w:rsid w:val="00EE363C"/>
    <w:rsid w:val="00EE4039"/>
    <w:rsid w:val="00EE4A70"/>
    <w:rsid w:val="00EE5007"/>
    <w:rsid w:val="00EE59B7"/>
    <w:rsid w:val="00EE77D9"/>
    <w:rsid w:val="00EE7BF3"/>
    <w:rsid w:val="00EE7DFB"/>
    <w:rsid w:val="00EF0764"/>
    <w:rsid w:val="00EF1147"/>
    <w:rsid w:val="00EF2738"/>
    <w:rsid w:val="00EF3144"/>
    <w:rsid w:val="00EF3BEF"/>
    <w:rsid w:val="00EF436F"/>
    <w:rsid w:val="00EF556C"/>
    <w:rsid w:val="00EF62EB"/>
    <w:rsid w:val="00EF7015"/>
    <w:rsid w:val="00EF7C73"/>
    <w:rsid w:val="00F01954"/>
    <w:rsid w:val="00F01CE4"/>
    <w:rsid w:val="00F01F98"/>
    <w:rsid w:val="00F0494D"/>
    <w:rsid w:val="00F04B8A"/>
    <w:rsid w:val="00F04DA0"/>
    <w:rsid w:val="00F05538"/>
    <w:rsid w:val="00F05549"/>
    <w:rsid w:val="00F05CD9"/>
    <w:rsid w:val="00F07BB7"/>
    <w:rsid w:val="00F1058B"/>
    <w:rsid w:val="00F11F07"/>
    <w:rsid w:val="00F150CF"/>
    <w:rsid w:val="00F20285"/>
    <w:rsid w:val="00F22BAC"/>
    <w:rsid w:val="00F22BDC"/>
    <w:rsid w:val="00F24E99"/>
    <w:rsid w:val="00F25AFF"/>
    <w:rsid w:val="00F25FF8"/>
    <w:rsid w:val="00F260E2"/>
    <w:rsid w:val="00F26ECA"/>
    <w:rsid w:val="00F27FEC"/>
    <w:rsid w:val="00F3045F"/>
    <w:rsid w:val="00F30BCA"/>
    <w:rsid w:val="00F3121E"/>
    <w:rsid w:val="00F31230"/>
    <w:rsid w:val="00F313CA"/>
    <w:rsid w:val="00F317B2"/>
    <w:rsid w:val="00F334E5"/>
    <w:rsid w:val="00F337CB"/>
    <w:rsid w:val="00F34AC6"/>
    <w:rsid w:val="00F36019"/>
    <w:rsid w:val="00F36751"/>
    <w:rsid w:val="00F40024"/>
    <w:rsid w:val="00F4129D"/>
    <w:rsid w:val="00F435CC"/>
    <w:rsid w:val="00F43849"/>
    <w:rsid w:val="00F50231"/>
    <w:rsid w:val="00F50F29"/>
    <w:rsid w:val="00F52969"/>
    <w:rsid w:val="00F54063"/>
    <w:rsid w:val="00F54626"/>
    <w:rsid w:val="00F552B8"/>
    <w:rsid w:val="00F555EC"/>
    <w:rsid w:val="00F557B0"/>
    <w:rsid w:val="00F563C9"/>
    <w:rsid w:val="00F565A0"/>
    <w:rsid w:val="00F570FB"/>
    <w:rsid w:val="00F57D41"/>
    <w:rsid w:val="00F61FBD"/>
    <w:rsid w:val="00F6209E"/>
    <w:rsid w:val="00F6276D"/>
    <w:rsid w:val="00F6374D"/>
    <w:rsid w:val="00F63DA4"/>
    <w:rsid w:val="00F65A5A"/>
    <w:rsid w:val="00F65F1E"/>
    <w:rsid w:val="00F66041"/>
    <w:rsid w:val="00F668D2"/>
    <w:rsid w:val="00F70D81"/>
    <w:rsid w:val="00F71F16"/>
    <w:rsid w:val="00F74213"/>
    <w:rsid w:val="00F74F36"/>
    <w:rsid w:val="00F76529"/>
    <w:rsid w:val="00F76599"/>
    <w:rsid w:val="00F76691"/>
    <w:rsid w:val="00F7756F"/>
    <w:rsid w:val="00F81158"/>
    <w:rsid w:val="00F81D2C"/>
    <w:rsid w:val="00F82A74"/>
    <w:rsid w:val="00F832D2"/>
    <w:rsid w:val="00F833A1"/>
    <w:rsid w:val="00F839A3"/>
    <w:rsid w:val="00F8622D"/>
    <w:rsid w:val="00F86421"/>
    <w:rsid w:val="00F86712"/>
    <w:rsid w:val="00F92131"/>
    <w:rsid w:val="00F930E9"/>
    <w:rsid w:val="00F95240"/>
    <w:rsid w:val="00F9601E"/>
    <w:rsid w:val="00F96F54"/>
    <w:rsid w:val="00F97345"/>
    <w:rsid w:val="00FA045C"/>
    <w:rsid w:val="00FA1A4D"/>
    <w:rsid w:val="00FA2B7A"/>
    <w:rsid w:val="00FA2FB6"/>
    <w:rsid w:val="00FA3570"/>
    <w:rsid w:val="00FA3899"/>
    <w:rsid w:val="00FA6A30"/>
    <w:rsid w:val="00FA7533"/>
    <w:rsid w:val="00FB081F"/>
    <w:rsid w:val="00FB097C"/>
    <w:rsid w:val="00FB1793"/>
    <w:rsid w:val="00FB19A2"/>
    <w:rsid w:val="00FB3C4B"/>
    <w:rsid w:val="00FB5410"/>
    <w:rsid w:val="00FB5D16"/>
    <w:rsid w:val="00FB6C64"/>
    <w:rsid w:val="00FB6F39"/>
    <w:rsid w:val="00FB7935"/>
    <w:rsid w:val="00FB7DDE"/>
    <w:rsid w:val="00FC094F"/>
    <w:rsid w:val="00FC2352"/>
    <w:rsid w:val="00FC367F"/>
    <w:rsid w:val="00FC65B9"/>
    <w:rsid w:val="00FD0F34"/>
    <w:rsid w:val="00FD23CB"/>
    <w:rsid w:val="00FD4B4B"/>
    <w:rsid w:val="00FD4FF8"/>
    <w:rsid w:val="00FD50E3"/>
    <w:rsid w:val="00FD5CC4"/>
    <w:rsid w:val="00FD6081"/>
    <w:rsid w:val="00FE1346"/>
    <w:rsid w:val="00FE592B"/>
    <w:rsid w:val="00FE657A"/>
    <w:rsid w:val="00FF02EF"/>
    <w:rsid w:val="00FF0371"/>
    <w:rsid w:val="00FF0393"/>
    <w:rsid w:val="00FF042F"/>
    <w:rsid w:val="00FF0DB4"/>
    <w:rsid w:val="00FF19FE"/>
    <w:rsid w:val="00FF2F4D"/>
    <w:rsid w:val="00FF48D1"/>
    <w:rsid w:val="00FF6E4E"/>
    <w:rsid w:val="010B405F"/>
    <w:rsid w:val="012B6B7C"/>
    <w:rsid w:val="01603413"/>
    <w:rsid w:val="01CD7566"/>
    <w:rsid w:val="01EB02FD"/>
    <w:rsid w:val="02337D11"/>
    <w:rsid w:val="02380E83"/>
    <w:rsid w:val="02405F8A"/>
    <w:rsid w:val="029A7D90"/>
    <w:rsid w:val="02A01AC6"/>
    <w:rsid w:val="02D97996"/>
    <w:rsid w:val="02E02D8D"/>
    <w:rsid w:val="02F53218"/>
    <w:rsid w:val="02F96864"/>
    <w:rsid w:val="035937A7"/>
    <w:rsid w:val="035A2277"/>
    <w:rsid w:val="035E2C4D"/>
    <w:rsid w:val="0363544C"/>
    <w:rsid w:val="036A69C2"/>
    <w:rsid w:val="039316F0"/>
    <w:rsid w:val="03A438CB"/>
    <w:rsid w:val="03C70711"/>
    <w:rsid w:val="03CC5F0E"/>
    <w:rsid w:val="03E05C76"/>
    <w:rsid w:val="03E9653D"/>
    <w:rsid w:val="03FB485E"/>
    <w:rsid w:val="04080E64"/>
    <w:rsid w:val="04387860"/>
    <w:rsid w:val="043D6C25"/>
    <w:rsid w:val="043F0BEF"/>
    <w:rsid w:val="043F1A6C"/>
    <w:rsid w:val="0473605D"/>
    <w:rsid w:val="04910D1F"/>
    <w:rsid w:val="04953876"/>
    <w:rsid w:val="04A70542"/>
    <w:rsid w:val="04B0389B"/>
    <w:rsid w:val="04B62533"/>
    <w:rsid w:val="04C9670A"/>
    <w:rsid w:val="04D23811"/>
    <w:rsid w:val="04D97D80"/>
    <w:rsid w:val="04E377CC"/>
    <w:rsid w:val="04F05A45"/>
    <w:rsid w:val="05185A7E"/>
    <w:rsid w:val="05327558"/>
    <w:rsid w:val="05410997"/>
    <w:rsid w:val="054D733B"/>
    <w:rsid w:val="05681A7F"/>
    <w:rsid w:val="058F66C8"/>
    <w:rsid w:val="05B253F0"/>
    <w:rsid w:val="05DD06BF"/>
    <w:rsid w:val="05F0491C"/>
    <w:rsid w:val="060914B4"/>
    <w:rsid w:val="06094B50"/>
    <w:rsid w:val="06113EC5"/>
    <w:rsid w:val="061D286A"/>
    <w:rsid w:val="06420522"/>
    <w:rsid w:val="065254DC"/>
    <w:rsid w:val="0657780D"/>
    <w:rsid w:val="0664493D"/>
    <w:rsid w:val="067601CC"/>
    <w:rsid w:val="067A5F0E"/>
    <w:rsid w:val="06840B3B"/>
    <w:rsid w:val="068F2218"/>
    <w:rsid w:val="069114AA"/>
    <w:rsid w:val="06A64F4C"/>
    <w:rsid w:val="06AE5BB8"/>
    <w:rsid w:val="06B238FA"/>
    <w:rsid w:val="06BA27AF"/>
    <w:rsid w:val="06C90C44"/>
    <w:rsid w:val="06CE625A"/>
    <w:rsid w:val="06D2787A"/>
    <w:rsid w:val="06DB44D3"/>
    <w:rsid w:val="06F37A6F"/>
    <w:rsid w:val="070702F4"/>
    <w:rsid w:val="072145DC"/>
    <w:rsid w:val="073F4A62"/>
    <w:rsid w:val="074402CA"/>
    <w:rsid w:val="07487DBA"/>
    <w:rsid w:val="07602F48"/>
    <w:rsid w:val="0765096C"/>
    <w:rsid w:val="076745CB"/>
    <w:rsid w:val="077B6098"/>
    <w:rsid w:val="07A71A5E"/>
    <w:rsid w:val="07AD40C1"/>
    <w:rsid w:val="07B0770E"/>
    <w:rsid w:val="07B70A9C"/>
    <w:rsid w:val="07B71C03"/>
    <w:rsid w:val="07DB0BC7"/>
    <w:rsid w:val="07E55674"/>
    <w:rsid w:val="07FA6131"/>
    <w:rsid w:val="08000695"/>
    <w:rsid w:val="08070997"/>
    <w:rsid w:val="081300EC"/>
    <w:rsid w:val="08397703"/>
    <w:rsid w:val="08430D7E"/>
    <w:rsid w:val="087150EF"/>
    <w:rsid w:val="08972F2D"/>
    <w:rsid w:val="08A059D4"/>
    <w:rsid w:val="08BA0844"/>
    <w:rsid w:val="08BF40AC"/>
    <w:rsid w:val="08C50D7B"/>
    <w:rsid w:val="08CB7470"/>
    <w:rsid w:val="08D132F7"/>
    <w:rsid w:val="08D84D72"/>
    <w:rsid w:val="08DA16F7"/>
    <w:rsid w:val="08FD2E27"/>
    <w:rsid w:val="090E0B90"/>
    <w:rsid w:val="09216B15"/>
    <w:rsid w:val="0922445A"/>
    <w:rsid w:val="09420839"/>
    <w:rsid w:val="094E3D69"/>
    <w:rsid w:val="09524F20"/>
    <w:rsid w:val="096E7880"/>
    <w:rsid w:val="097053A7"/>
    <w:rsid w:val="097A26B6"/>
    <w:rsid w:val="098A46BA"/>
    <w:rsid w:val="09905A49"/>
    <w:rsid w:val="099C20BF"/>
    <w:rsid w:val="09B05B84"/>
    <w:rsid w:val="09B23D31"/>
    <w:rsid w:val="09CB59B5"/>
    <w:rsid w:val="09CD0A4B"/>
    <w:rsid w:val="09E5520B"/>
    <w:rsid w:val="09F3035E"/>
    <w:rsid w:val="0A053D41"/>
    <w:rsid w:val="0A1265BB"/>
    <w:rsid w:val="0A397E8E"/>
    <w:rsid w:val="0A3C70D8"/>
    <w:rsid w:val="0A4E3692"/>
    <w:rsid w:val="0A7B1AE4"/>
    <w:rsid w:val="0A892BC4"/>
    <w:rsid w:val="0A9F4195"/>
    <w:rsid w:val="0AA01CBB"/>
    <w:rsid w:val="0AA07F0D"/>
    <w:rsid w:val="0AAD4DF5"/>
    <w:rsid w:val="0ACE1EB2"/>
    <w:rsid w:val="0ADD58AC"/>
    <w:rsid w:val="0AE8247C"/>
    <w:rsid w:val="0AF67B2D"/>
    <w:rsid w:val="0B077F8D"/>
    <w:rsid w:val="0B0C10FF"/>
    <w:rsid w:val="0B195CD6"/>
    <w:rsid w:val="0B3537F3"/>
    <w:rsid w:val="0B387B40"/>
    <w:rsid w:val="0B472137"/>
    <w:rsid w:val="0B4B7E79"/>
    <w:rsid w:val="0B50723E"/>
    <w:rsid w:val="0B5F56D3"/>
    <w:rsid w:val="0B754EF6"/>
    <w:rsid w:val="0B956BAF"/>
    <w:rsid w:val="0BC35C62"/>
    <w:rsid w:val="0BD453E1"/>
    <w:rsid w:val="0BEA2E6D"/>
    <w:rsid w:val="0BF7590B"/>
    <w:rsid w:val="0C197F77"/>
    <w:rsid w:val="0C2F32F7"/>
    <w:rsid w:val="0C6D61F3"/>
    <w:rsid w:val="0C7C4062"/>
    <w:rsid w:val="0C880C59"/>
    <w:rsid w:val="0C8E0634"/>
    <w:rsid w:val="0C980C60"/>
    <w:rsid w:val="0CB101B0"/>
    <w:rsid w:val="0CB96E47"/>
    <w:rsid w:val="0CC53C5B"/>
    <w:rsid w:val="0CD30B3F"/>
    <w:rsid w:val="0CDE5BE6"/>
    <w:rsid w:val="0CE916F8"/>
    <w:rsid w:val="0CF32576"/>
    <w:rsid w:val="0D1772F4"/>
    <w:rsid w:val="0D1D75F3"/>
    <w:rsid w:val="0D3112F1"/>
    <w:rsid w:val="0D4E6EF9"/>
    <w:rsid w:val="0D531267"/>
    <w:rsid w:val="0D532B07"/>
    <w:rsid w:val="0D600125"/>
    <w:rsid w:val="0D7A4A46"/>
    <w:rsid w:val="0DA675E9"/>
    <w:rsid w:val="0DAD4D8C"/>
    <w:rsid w:val="0DBD57A2"/>
    <w:rsid w:val="0DC12675"/>
    <w:rsid w:val="0E0B6422"/>
    <w:rsid w:val="0E10302E"/>
    <w:rsid w:val="0E15476E"/>
    <w:rsid w:val="0E160A58"/>
    <w:rsid w:val="0E3F3599"/>
    <w:rsid w:val="0E9F62EE"/>
    <w:rsid w:val="0EA16002"/>
    <w:rsid w:val="0EA224A6"/>
    <w:rsid w:val="0EA578A0"/>
    <w:rsid w:val="0EB6385C"/>
    <w:rsid w:val="0ED306D4"/>
    <w:rsid w:val="0EEF3211"/>
    <w:rsid w:val="0EF820C6"/>
    <w:rsid w:val="0F0A004B"/>
    <w:rsid w:val="0F0C59C1"/>
    <w:rsid w:val="0F195BEF"/>
    <w:rsid w:val="0F1D66E0"/>
    <w:rsid w:val="0F503CB0"/>
    <w:rsid w:val="0F6B6D3C"/>
    <w:rsid w:val="0F786D63"/>
    <w:rsid w:val="0F7F3D38"/>
    <w:rsid w:val="0F890F70"/>
    <w:rsid w:val="0FB60BCA"/>
    <w:rsid w:val="0FD76D1C"/>
    <w:rsid w:val="100E1475"/>
    <w:rsid w:val="10523A58"/>
    <w:rsid w:val="10545EAB"/>
    <w:rsid w:val="108F0808"/>
    <w:rsid w:val="10961B97"/>
    <w:rsid w:val="10B169D0"/>
    <w:rsid w:val="10B62239"/>
    <w:rsid w:val="10B71B0D"/>
    <w:rsid w:val="10B774FC"/>
    <w:rsid w:val="10D206F5"/>
    <w:rsid w:val="10DB1C9F"/>
    <w:rsid w:val="10DB57FB"/>
    <w:rsid w:val="10EA7382"/>
    <w:rsid w:val="10EF74F9"/>
    <w:rsid w:val="11276C93"/>
    <w:rsid w:val="11365178"/>
    <w:rsid w:val="113A1798"/>
    <w:rsid w:val="11537A88"/>
    <w:rsid w:val="11561326"/>
    <w:rsid w:val="11625F1D"/>
    <w:rsid w:val="11641C95"/>
    <w:rsid w:val="1183141E"/>
    <w:rsid w:val="11B33F50"/>
    <w:rsid w:val="11BB73DB"/>
    <w:rsid w:val="11D30F31"/>
    <w:rsid w:val="11DF131B"/>
    <w:rsid w:val="11E20E0C"/>
    <w:rsid w:val="121A67F7"/>
    <w:rsid w:val="122431D2"/>
    <w:rsid w:val="124539D3"/>
    <w:rsid w:val="124D097B"/>
    <w:rsid w:val="124E685E"/>
    <w:rsid w:val="126006AE"/>
    <w:rsid w:val="126B1075"/>
    <w:rsid w:val="1279351E"/>
    <w:rsid w:val="12906AB9"/>
    <w:rsid w:val="12AF6F40"/>
    <w:rsid w:val="12B547EE"/>
    <w:rsid w:val="12B551E3"/>
    <w:rsid w:val="12CB12F1"/>
    <w:rsid w:val="12E56E05"/>
    <w:rsid w:val="12F62DC0"/>
    <w:rsid w:val="130628D8"/>
    <w:rsid w:val="131D034D"/>
    <w:rsid w:val="1324792E"/>
    <w:rsid w:val="135D699C"/>
    <w:rsid w:val="13653AA2"/>
    <w:rsid w:val="136A10B9"/>
    <w:rsid w:val="136A67D5"/>
    <w:rsid w:val="137E0524"/>
    <w:rsid w:val="13C609E5"/>
    <w:rsid w:val="13F56BD4"/>
    <w:rsid w:val="13F866C4"/>
    <w:rsid w:val="13FA243C"/>
    <w:rsid w:val="13FF7A53"/>
    <w:rsid w:val="14096B23"/>
    <w:rsid w:val="14101C60"/>
    <w:rsid w:val="141554C8"/>
    <w:rsid w:val="141A663B"/>
    <w:rsid w:val="1433594E"/>
    <w:rsid w:val="14465682"/>
    <w:rsid w:val="144C5418"/>
    <w:rsid w:val="14537D9F"/>
    <w:rsid w:val="147E7447"/>
    <w:rsid w:val="14A91246"/>
    <w:rsid w:val="14B922F8"/>
    <w:rsid w:val="14C34F24"/>
    <w:rsid w:val="14CA0061"/>
    <w:rsid w:val="14D317E3"/>
    <w:rsid w:val="14ED60A9"/>
    <w:rsid w:val="14F50E56"/>
    <w:rsid w:val="150712B5"/>
    <w:rsid w:val="15081973"/>
    <w:rsid w:val="151C4634"/>
    <w:rsid w:val="1528122B"/>
    <w:rsid w:val="152A2611"/>
    <w:rsid w:val="152A6D51"/>
    <w:rsid w:val="152B4878"/>
    <w:rsid w:val="15374ED2"/>
    <w:rsid w:val="153D3B3F"/>
    <w:rsid w:val="154E26B2"/>
    <w:rsid w:val="1578574E"/>
    <w:rsid w:val="158226E9"/>
    <w:rsid w:val="15997A33"/>
    <w:rsid w:val="159E329B"/>
    <w:rsid w:val="15A5462A"/>
    <w:rsid w:val="15A85EC8"/>
    <w:rsid w:val="15A9032D"/>
    <w:rsid w:val="15AC7766"/>
    <w:rsid w:val="15B65F44"/>
    <w:rsid w:val="15E92769"/>
    <w:rsid w:val="15E96C0C"/>
    <w:rsid w:val="16257519"/>
    <w:rsid w:val="16331C36"/>
    <w:rsid w:val="16526560"/>
    <w:rsid w:val="165651C7"/>
    <w:rsid w:val="167725EE"/>
    <w:rsid w:val="16976668"/>
    <w:rsid w:val="16A62408"/>
    <w:rsid w:val="16A67A37"/>
    <w:rsid w:val="16B246CE"/>
    <w:rsid w:val="16B33F5F"/>
    <w:rsid w:val="16C77664"/>
    <w:rsid w:val="16D43419"/>
    <w:rsid w:val="16E321B2"/>
    <w:rsid w:val="16F51CB1"/>
    <w:rsid w:val="16FE3FF2"/>
    <w:rsid w:val="17001507"/>
    <w:rsid w:val="17147CB9"/>
    <w:rsid w:val="173E0892"/>
    <w:rsid w:val="174165D4"/>
    <w:rsid w:val="174B4835"/>
    <w:rsid w:val="175207E1"/>
    <w:rsid w:val="175346D5"/>
    <w:rsid w:val="17680005"/>
    <w:rsid w:val="1768590F"/>
    <w:rsid w:val="176E31A1"/>
    <w:rsid w:val="17780248"/>
    <w:rsid w:val="1778161B"/>
    <w:rsid w:val="1783099B"/>
    <w:rsid w:val="178A1D29"/>
    <w:rsid w:val="17AC00A5"/>
    <w:rsid w:val="17AF9A0D"/>
    <w:rsid w:val="17B14443"/>
    <w:rsid w:val="17B92B0F"/>
    <w:rsid w:val="17C1647B"/>
    <w:rsid w:val="17CE7E68"/>
    <w:rsid w:val="17DB07D7"/>
    <w:rsid w:val="17EE050A"/>
    <w:rsid w:val="1807337A"/>
    <w:rsid w:val="18075128"/>
    <w:rsid w:val="180C0990"/>
    <w:rsid w:val="182201B4"/>
    <w:rsid w:val="182932F0"/>
    <w:rsid w:val="182C2DE0"/>
    <w:rsid w:val="182E6B59"/>
    <w:rsid w:val="18371EB1"/>
    <w:rsid w:val="183A374F"/>
    <w:rsid w:val="18826EA4"/>
    <w:rsid w:val="189656F6"/>
    <w:rsid w:val="189E3CDE"/>
    <w:rsid w:val="18AE7F67"/>
    <w:rsid w:val="18B417FE"/>
    <w:rsid w:val="18C33745"/>
    <w:rsid w:val="18C80D5B"/>
    <w:rsid w:val="18CD6371"/>
    <w:rsid w:val="18D374BD"/>
    <w:rsid w:val="18E1003E"/>
    <w:rsid w:val="18FC0A05"/>
    <w:rsid w:val="191044B0"/>
    <w:rsid w:val="191E6D2D"/>
    <w:rsid w:val="19410DAE"/>
    <w:rsid w:val="19467ED2"/>
    <w:rsid w:val="1949591C"/>
    <w:rsid w:val="194A5C14"/>
    <w:rsid w:val="19A3296E"/>
    <w:rsid w:val="19C05ED6"/>
    <w:rsid w:val="19D93C81"/>
    <w:rsid w:val="19E03E83"/>
    <w:rsid w:val="19E75211"/>
    <w:rsid w:val="1A1C3404"/>
    <w:rsid w:val="1A1F2BFD"/>
    <w:rsid w:val="1A206975"/>
    <w:rsid w:val="1A3B37AF"/>
    <w:rsid w:val="1A495ECC"/>
    <w:rsid w:val="1A5328A6"/>
    <w:rsid w:val="1A642D06"/>
    <w:rsid w:val="1A7828FB"/>
    <w:rsid w:val="1A890B66"/>
    <w:rsid w:val="1A9611D4"/>
    <w:rsid w:val="1AAE5D2F"/>
    <w:rsid w:val="1AD67034"/>
    <w:rsid w:val="1ADA4D76"/>
    <w:rsid w:val="1AF537F7"/>
    <w:rsid w:val="1B0167A6"/>
    <w:rsid w:val="1B170FAB"/>
    <w:rsid w:val="1B18764C"/>
    <w:rsid w:val="1B2B3731"/>
    <w:rsid w:val="1B34092A"/>
    <w:rsid w:val="1B3A2F9D"/>
    <w:rsid w:val="1B447FAC"/>
    <w:rsid w:val="1B5508A0"/>
    <w:rsid w:val="1B7E1BA5"/>
    <w:rsid w:val="1B9C64CF"/>
    <w:rsid w:val="1BA62EAA"/>
    <w:rsid w:val="1BA710FC"/>
    <w:rsid w:val="1BAA0BEC"/>
    <w:rsid w:val="1BB13D28"/>
    <w:rsid w:val="1BB47375"/>
    <w:rsid w:val="1BBC26CD"/>
    <w:rsid w:val="1BC27E9A"/>
    <w:rsid w:val="1BC77E99"/>
    <w:rsid w:val="1BCB46BE"/>
    <w:rsid w:val="1BD6553D"/>
    <w:rsid w:val="1BE1542C"/>
    <w:rsid w:val="1BE85270"/>
    <w:rsid w:val="1BF5780F"/>
    <w:rsid w:val="1BFD6F6E"/>
    <w:rsid w:val="1C0A51E7"/>
    <w:rsid w:val="1C16697E"/>
    <w:rsid w:val="1C1B5646"/>
    <w:rsid w:val="1C1F5136"/>
    <w:rsid w:val="1C4032FE"/>
    <w:rsid w:val="1C462D38"/>
    <w:rsid w:val="1C513BF3"/>
    <w:rsid w:val="1C534123"/>
    <w:rsid w:val="1C6963B1"/>
    <w:rsid w:val="1C7B7E93"/>
    <w:rsid w:val="1C873BD4"/>
    <w:rsid w:val="1CA46B6A"/>
    <w:rsid w:val="1CA707BF"/>
    <w:rsid w:val="1CB17C40"/>
    <w:rsid w:val="1CD154E4"/>
    <w:rsid w:val="1CDB194E"/>
    <w:rsid w:val="1CDD0B4D"/>
    <w:rsid w:val="1CF332BF"/>
    <w:rsid w:val="1D0E0D07"/>
    <w:rsid w:val="1D1E1D0B"/>
    <w:rsid w:val="1D322C47"/>
    <w:rsid w:val="1D41732E"/>
    <w:rsid w:val="1D5232E9"/>
    <w:rsid w:val="1D6628F1"/>
    <w:rsid w:val="1D882867"/>
    <w:rsid w:val="1D904F6B"/>
    <w:rsid w:val="1D9E7BAD"/>
    <w:rsid w:val="1DBA328E"/>
    <w:rsid w:val="1DC95998"/>
    <w:rsid w:val="1DD97567"/>
    <w:rsid w:val="1DE63BCF"/>
    <w:rsid w:val="1DF60118"/>
    <w:rsid w:val="1E1F64AE"/>
    <w:rsid w:val="1E236208"/>
    <w:rsid w:val="1E362BFA"/>
    <w:rsid w:val="1E396257"/>
    <w:rsid w:val="1E4210A3"/>
    <w:rsid w:val="1E5835A5"/>
    <w:rsid w:val="1E636E30"/>
    <w:rsid w:val="1E6A6411"/>
    <w:rsid w:val="1E6E167D"/>
    <w:rsid w:val="1E8A22CA"/>
    <w:rsid w:val="1E8B383F"/>
    <w:rsid w:val="1EDF5D2E"/>
    <w:rsid w:val="1EE3243D"/>
    <w:rsid w:val="1EE91A2B"/>
    <w:rsid w:val="1EEB4B75"/>
    <w:rsid w:val="1EF06916"/>
    <w:rsid w:val="1EF81C6E"/>
    <w:rsid w:val="1F084A1A"/>
    <w:rsid w:val="1F1A1BE5"/>
    <w:rsid w:val="1F1B33BE"/>
    <w:rsid w:val="1F1D3483"/>
    <w:rsid w:val="1F234F3D"/>
    <w:rsid w:val="1F264A2D"/>
    <w:rsid w:val="1F324514"/>
    <w:rsid w:val="1F327EB1"/>
    <w:rsid w:val="1F3C1B5B"/>
    <w:rsid w:val="1F3F5AEF"/>
    <w:rsid w:val="1F4D3D68"/>
    <w:rsid w:val="1F5A6485"/>
    <w:rsid w:val="1F641A50"/>
    <w:rsid w:val="1F672D9F"/>
    <w:rsid w:val="1F6E7C33"/>
    <w:rsid w:val="1F78690B"/>
    <w:rsid w:val="1FB42039"/>
    <w:rsid w:val="1FB77434"/>
    <w:rsid w:val="1FD60202"/>
    <w:rsid w:val="1FE3237C"/>
    <w:rsid w:val="1FE618BB"/>
    <w:rsid w:val="1FEF6BCD"/>
    <w:rsid w:val="200F54C2"/>
    <w:rsid w:val="203647FC"/>
    <w:rsid w:val="203767C6"/>
    <w:rsid w:val="2039253E"/>
    <w:rsid w:val="203E7B55"/>
    <w:rsid w:val="20515ADA"/>
    <w:rsid w:val="205B4263"/>
    <w:rsid w:val="20663D00"/>
    <w:rsid w:val="208F1E39"/>
    <w:rsid w:val="208F6602"/>
    <w:rsid w:val="2097550A"/>
    <w:rsid w:val="2099122F"/>
    <w:rsid w:val="20EF0E4F"/>
    <w:rsid w:val="20FF5536"/>
    <w:rsid w:val="210334DC"/>
    <w:rsid w:val="21052421"/>
    <w:rsid w:val="210B3EDB"/>
    <w:rsid w:val="211860AE"/>
    <w:rsid w:val="211C7E96"/>
    <w:rsid w:val="21515666"/>
    <w:rsid w:val="215238B8"/>
    <w:rsid w:val="2154093B"/>
    <w:rsid w:val="218B0B78"/>
    <w:rsid w:val="218E68BA"/>
    <w:rsid w:val="21924516"/>
    <w:rsid w:val="21AC5F65"/>
    <w:rsid w:val="21B225A8"/>
    <w:rsid w:val="21CF315A"/>
    <w:rsid w:val="221A419C"/>
    <w:rsid w:val="22433785"/>
    <w:rsid w:val="224C47AB"/>
    <w:rsid w:val="22552F34"/>
    <w:rsid w:val="22592A24"/>
    <w:rsid w:val="22617B2B"/>
    <w:rsid w:val="227E692E"/>
    <w:rsid w:val="22845F59"/>
    <w:rsid w:val="22916662"/>
    <w:rsid w:val="229B20FD"/>
    <w:rsid w:val="22B15490"/>
    <w:rsid w:val="22D968BF"/>
    <w:rsid w:val="22F46D8D"/>
    <w:rsid w:val="230E7CB2"/>
    <w:rsid w:val="232B2612"/>
    <w:rsid w:val="232D083A"/>
    <w:rsid w:val="232E0A37"/>
    <w:rsid w:val="235A7016"/>
    <w:rsid w:val="23653E9C"/>
    <w:rsid w:val="236553F7"/>
    <w:rsid w:val="236D3A6A"/>
    <w:rsid w:val="23764AF4"/>
    <w:rsid w:val="23825FAA"/>
    <w:rsid w:val="23865A9B"/>
    <w:rsid w:val="23892CA1"/>
    <w:rsid w:val="23902475"/>
    <w:rsid w:val="2392443F"/>
    <w:rsid w:val="23BD74F2"/>
    <w:rsid w:val="23BF0FAD"/>
    <w:rsid w:val="23CF684B"/>
    <w:rsid w:val="23DC56BB"/>
    <w:rsid w:val="23DD1433"/>
    <w:rsid w:val="23E17175"/>
    <w:rsid w:val="23E822B1"/>
    <w:rsid w:val="23F52BA2"/>
    <w:rsid w:val="240C1B98"/>
    <w:rsid w:val="243279D1"/>
    <w:rsid w:val="24540228"/>
    <w:rsid w:val="247147CD"/>
    <w:rsid w:val="24724271"/>
    <w:rsid w:val="24743B45"/>
    <w:rsid w:val="24861ACA"/>
    <w:rsid w:val="24912949"/>
    <w:rsid w:val="249832E9"/>
    <w:rsid w:val="249C309C"/>
    <w:rsid w:val="24A87C93"/>
    <w:rsid w:val="24B14D99"/>
    <w:rsid w:val="24CC2282"/>
    <w:rsid w:val="24E862E1"/>
    <w:rsid w:val="24E97601"/>
    <w:rsid w:val="24ED032F"/>
    <w:rsid w:val="24EF58C2"/>
    <w:rsid w:val="24F1163A"/>
    <w:rsid w:val="24F133E8"/>
    <w:rsid w:val="250A44A9"/>
    <w:rsid w:val="25233E2B"/>
    <w:rsid w:val="2536529E"/>
    <w:rsid w:val="254C248B"/>
    <w:rsid w:val="25530A40"/>
    <w:rsid w:val="255A0F8D"/>
    <w:rsid w:val="257858B7"/>
    <w:rsid w:val="257F2054"/>
    <w:rsid w:val="25871828"/>
    <w:rsid w:val="25990CAE"/>
    <w:rsid w:val="25994CEF"/>
    <w:rsid w:val="25C376E4"/>
    <w:rsid w:val="25E120AA"/>
    <w:rsid w:val="25ED2E13"/>
    <w:rsid w:val="25FA2770"/>
    <w:rsid w:val="25FF52F0"/>
    <w:rsid w:val="2603257A"/>
    <w:rsid w:val="261B36D6"/>
    <w:rsid w:val="261C26E6"/>
    <w:rsid w:val="26551754"/>
    <w:rsid w:val="265A6D6B"/>
    <w:rsid w:val="2661459D"/>
    <w:rsid w:val="26683732"/>
    <w:rsid w:val="2677791D"/>
    <w:rsid w:val="26A91DFC"/>
    <w:rsid w:val="26AD333E"/>
    <w:rsid w:val="26B60A8D"/>
    <w:rsid w:val="26BE19EF"/>
    <w:rsid w:val="26BF04D4"/>
    <w:rsid w:val="26C708A4"/>
    <w:rsid w:val="26E23E65"/>
    <w:rsid w:val="26F25034"/>
    <w:rsid w:val="27207FB4"/>
    <w:rsid w:val="27547C5E"/>
    <w:rsid w:val="27576582"/>
    <w:rsid w:val="27610B67"/>
    <w:rsid w:val="277A5916"/>
    <w:rsid w:val="277F117F"/>
    <w:rsid w:val="278A18D2"/>
    <w:rsid w:val="27B34984"/>
    <w:rsid w:val="27B8643F"/>
    <w:rsid w:val="27C512CF"/>
    <w:rsid w:val="27D25752"/>
    <w:rsid w:val="27EB05C2"/>
    <w:rsid w:val="27F1727F"/>
    <w:rsid w:val="27F333C8"/>
    <w:rsid w:val="28094EEC"/>
    <w:rsid w:val="281875F6"/>
    <w:rsid w:val="28213FE4"/>
    <w:rsid w:val="28221D15"/>
    <w:rsid w:val="28441A80"/>
    <w:rsid w:val="287B2675"/>
    <w:rsid w:val="28852FC8"/>
    <w:rsid w:val="28A942CD"/>
    <w:rsid w:val="28BB61E6"/>
    <w:rsid w:val="28C67243"/>
    <w:rsid w:val="28C826B1"/>
    <w:rsid w:val="28DC7F0B"/>
    <w:rsid w:val="28F6108D"/>
    <w:rsid w:val="29064F88"/>
    <w:rsid w:val="2927387C"/>
    <w:rsid w:val="29305F5D"/>
    <w:rsid w:val="29671ECA"/>
    <w:rsid w:val="29673C78"/>
    <w:rsid w:val="298F4F7D"/>
    <w:rsid w:val="29915411"/>
    <w:rsid w:val="29A71810"/>
    <w:rsid w:val="29A96C00"/>
    <w:rsid w:val="29AC3D81"/>
    <w:rsid w:val="29C46646"/>
    <w:rsid w:val="2A077209"/>
    <w:rsid w:val="2A1F00A4"/>
    <w:rsid w:val="2A224BD5"/>
    <w:rsid w:val="2A36189D"/>
    <w:rsid w:val="2A366D59"/>
    <w:rsid w:val="2A573CED"/>
    <w:rsid w:val="2A6D4CBC"/>
    <w:rsid w:val="2AA16D73"/>
    <w:rsid w:val="2AA35184"/>
    <w:rsid w:val="2AAA4765"/>
    <w:rsid w:val="2AB04BBC"/>
    <w:rsid w:val="2ABC6246"/>
    <w:rsid w:val="2AC87340"/>
    <w:rsid w:val="2ACB3597"/>
    <w:rsid w:val="2B2D4A4E"/>
    <w:rsid w:val="2B2F07C6"/>
    <w:rsid w:val="2B365FF8"/>
    <w:rsid w:val="2B46402A"/>
    <w:rsid w:val="2B520958"/>
    <w:rsid w:val="2B5E72FD"/>
    <w:rsid w:val="2B634913"/>
    <w:rsid w:val="2B6B6580"/>
    <w:rsid w:val="2B746B21"/>
    <w:rsid w:val="2BAC0068"/>
    <w:rsid w:val="2BAF2457"/>
    <w:rsid w:val="2BB025C0"/>
    <w:rsid w:val="2C1300E8"/>
    <w:rsid w:val="2C211CC7"/>
    <w:rsid w:val="2C35005E"/>
    <w:rsid w:val="2C4D184B"/>
    <w:rsid w:val="2C6170A5"/>
    <w:rsid w:val="2C7B7783"/>
    <w:rsid w:val="2C7F752B"/>
    <w:rsid w:val="2CA60ACC"/>
    <w:rsid w:val="2CBA4A07"/>
    <w:rsid w:val="2CBE44F7"/>
    <w:rsid w:val="2CD116A0"/>
    <w:rsid w:val="2CD21A78"/>
    <w:rsid w:val="2D0143E4"/>
    <w:rsid w:val="2D23188C"/>
    <w:rsid w:val="2D48593B"/>
    <w:rsid w:val="2D5478EA"/>
    <w:rsid w:val="2D556EEF"/>
    <w:rsid w:val="2D5C5ABE"/>
    <w:rsid w:val="2D5C786C"/>
    <w:rsid w:val="2D636E4D"/>
    <w:rsid w:val="2D7A573D"/>
    <w:rsid w:val="2D8927EC"/>
    <w:rsid w:val="2D8C0151"/>
    <w:rsid w:val="2D8D5C78"/>
    <w:rsid w:val="2D937732"/>
    <w:rsid w:val="2DDB4C35"/>
    <w:rsid w:val="2DDE64D3"/>
    <w:rsid w:val="2DEA131C"/>
    <w:rsid w:val="2DF80464"/>
    <w:rsid w:val="2E3305CD"/>
    <w:rsid w:val="2E444588"/>
    <w:rsid w:val="2E5542E7"/>
    <w:rsid w:val="2E556795"/>
    <w:rsid w:val="2E6433AC"/>
    <w:rsid w:val="2E8250B1"/>
    <w:rsid w:val="2E885707"/>
    <w:rsid w:val="2EA97119"/>
    <w:rsid w:val="2EAC79D0"/>
    <w:rsid w:val="2EB060C2"/>
    <w:rsid w:val="2EB93823"/>
    <w:rsid w:val="2EC562E3"/>
    <w:rsid w:val="2EC8340B"/>
    <w:rsid w:val="2ECE02F6"/>
    <w:rsid w:val="2EDE49DD"/>
    <w:rsid w:val="2EEA5D40"/>
    <w:rsid w:val="2F050B7B"/>
    <w:rsid w:val="2F0E0479"/>
    <w:rsid w:val="2F224FF9"/>
    <w:rsid w:val="2F261EE0"/>
    <w:rsid w:val="2F2D7712"/>
    <w:rsid w:val="2F324D29"/>
    <w:rsid w:val="2F370591"/>
    <w:rsid w:val="2F4800A8"/>
    <w:rsid w:val="2F4A02C4"/>
    <w:rsid w:val="2F4B5DEA"/>
    <w:rsid w:val="2F715851"/>
    <w:rsid w:val="2F776BDF"/>
    <w:rsid w:val="2F917CA1"/>
    <w:rsid w:val="2FA42A1A"/>
    <w:rsid w:val="2FA85C89"/>
    <w:rsid w:val="2FAF0127"/>
    <w:rsid w:val="2FF81ACE"/>
    <w:rsid w:val="30000983"/>
    <w:rsid w:val="30093CDB"/>
    <w:rsid w:val="300D1B27"/>
    <w:rsid w:val="300F0BC6"/>
    <w:rsid w:val="3022139E"/>
    <w:rsid w:val="30234671"/>
    <w:rsid w:val="302D090A"/>
    <w:rsid w:val="30436D3A"/>
    <w:rsid w:val="304C5976"/>
    <w:rsid w:val="30637A5C"/>
    <w:rsid w:val="3065119A"/>
    <w:rsid w:val="3075311F"/>
    <w:rsid w:val="308415B4"/>
    <w:rsid w:val="30847806"/>
    <w:rsid w:val="308710A4"/>
    <w:rsid w:val="308B2942"/>
    <w:rsid w:val="30A6777C"/>
    <w:rsid w:val="30A822C1"/>
    <w:rsid w:val="30D50061"/>
    <w:rsid w:val="30DD6E91"/>
    <w:rsid w:val="30E713A2"/>
    <w:rsid w:val="310444A3"/>
    <w:rsid w:val="311548E9"/>
    <w:rsid w:val="31774C75"/>
    <w:rsid w:val="31BC4F7C"/>
    <w:rsid w:val="31ED3189"/>
    <w:rsid w:val="31EE13DB"/>
    <w:rsid w:val="31F75DB5"/>
    <w:rsid w:val="31FC33CC"/>
    <w:rsid w:val="32012CE4"/>
    <w:rsid w:val="32024E86"/>
    <w:rsid w:val="320A7CD9"/>
    <w:rsid w:val="320D56CD"/>
    <w:rsid w:val="322C5A5F"/>
    <w:rsid w:val="32333292"/>
    <w:rsid w:val="32436903"/>
    <w:rsid w:val="32562ADC"/>
    <w:rsid w:val="3266176E"/>
    <w:rsid w:val="326A2A2B"/>
    <w:rsid w:val="32851B1A"/>
    <w:rsid w:val="329C06E6"/>
    <w:rsid w:val="329C0DCE"/>
    <w:rsid w:val="329D070B"/>
    <w:rsid w:val="32AC4DF2"/>
    <w:rsid w:val="32C01287"/>
    <w:rsid w:val="32C52503"/>
    <w:rsid w:val="32E003C1"/>
    <w:rsid w:val="32F84730"/>
    <w:rsid w:val="33000ED8"/>
    <w:rsid w:val="33353039"/>
    <w:rsid w:val="33615BDC"/>
    <w:rsid w:val="336552F5"/>
    <w:rsid w:val="33791178"/>
    <w:rsid w:val="337A1A7B"/>
    <w:rsid w:val="33AD497E"/>
    <w:rsid w:val="33BF2903"/>
    <w:rsid w:val="33CF6FEA"/>
    <w:rsid w:val="33ED56C2"/>
    <w:rsid w:val="33F20F2A"/>
    <w:rsid w:val="33F619B6"/>
    <w:rsid w:val="340C326A"/>
    <w:rsid w:val="34117602"/>
    <w:rsid w:val="34192013"/>
    <w:rsid w:val="341B222F"/>
    <w:rsid w:val="342A2472"/>
    <w:rsid w:val="343472D5"/>
    <w:rsid w:val="34360E17"/>
    <w:rsid w:val="346239BA"/>
    <w:rsid w:val="346E05B1"/>
    <w:rsid w:val="34781430"/>
    <w:rsid w:val="348558FB"/>
    <w:rsid w:val="34A51AF9"/>
    <w:rsid w:val="34BF705E"/>
    <w:rsid w:val="34C861EB"/>
    <w:rsid w:val="34D67F04"/>
    <w:rsid w:val="34D71BC6"/>
    <w:rsid w:val="34F0112A"/>
    <w:rsid w:val="351358FA"/>
    <w:rsid w:val="351B1DBB"/>
    <w:rsid w:val="351B7857"/>
    <w:rsid w:val="35270760"/>
    <w:rsid w:val="3535727E"/>
    <w:rsid w:val="354C01C6"/>
    <w:rsid w:val="35563D07"/>
    <w:rsid w:val="356B276A"/>
    <w:rsid w:val="35824CBB"/>
    <w:rsid w:val="35845BB2"/>
    <w:rsid w:val="358856A2"/>
    <w:rsid w:val="35960D13"/>
    <w:rsid w:val="35A11BE9"/>
    <w:rsid w:val="35A85D44"/>
    <w:rsid w:val="35BC70FA"/>
    <w:rsid w:val="35D22DC1"/>
    <w:rsid w:val="35EA010B"/>
    <w:rsid w:val="3600792F"/>
    <w:rsid w:val="361F2128"/>
    <w:rsid w:val="362A49AB"/>
    <w:rsid w:val="362F1FC2"/>
    <w:rsid w:val="364315C9"/>
    <w:rsid w:val="364838BE"/>
    <w:rsid w:val="365437D6"/>
    <w:rsid w:val="36550CBE"/>
    <w:rsid w:val="3662256D"/>
    <w:rsid w:val="366D0916"/>
    <w:rsid w:val="36806379"/>
    <w:rsid w:val="36914759"/>
    <w:rsid w:val="36A02F73"/>
    <w:rsid w:val="36AF0F99"/>
    <w:rsid w:val="36B07108"/>
    <w:rsid w:val="36B50719"/>
    <w:rsid w:val="36B6623F"/>
    <w:rsid w:val="36D30B9F"/>
    <w:rsid w:val="36E64E2E"/>
    <w:rsid w:val="36F6488E"/>
    <w:rsid w:val="37193A14"/>
    <w:rsid w:val="372D6FE6"/>
    <w:rsid w:val="3733163E"/>
    <w:rsid w:val="373A6E70"/>
    <w:rsid w:val="37611ED4"/>
    <w:rsid w:val="376C68FE"/>
    <w:rsid w:val="377C60AD"/>
    <w:rsid w:val="37964539"/>
    <w:rsid w:val="379C3687"/>
    <w:rsid w:val="379F0A81"/>
    <w:rsid w:val="37A2637D"/>
    <w:rsid w:val="37A95DA4"/>
    <w:rsid w:val="37B21ABE"/>
    <w:rsid w:val="37B31CC9"/>
    <w:rsid w:val="37D03331"/>
    <w:rsid w:val="37D270A9"/>
    <w:rsid w:val="37D42E21"/>
    <w:rsid w:val="37D50947"/>
    <w:rsid w:val="37D7259E"/>
    <w:rsid w:val="37DE3C9F"/>
    <w:rsid w:val="380354B4"/>
    <w:rsid w:val="38230246"/>
    <w:rsid w:val="3843318E"/>
    <w:rsid w:val="3870241E"/>
    <w:rsid w:val="38734A7C"/>
    <w:rsid w:val="38740160"/>
    <w:rsid w:val="38995E18"/>
    <w:rsid w:val="38A50319"/>
    <w:rsid w:val="38A65E3F"/>
    <w:rsid w:val="38CC3AF8"/>
    <w:rsid w:val="38D51DDC"/>
    <w:rsid w:val="38FB43DD"/>
    <w:rsid w:val="391060DB"/>
    <w:rsid w:val="393B2A2C"/>
    <w:rsid w:val="398D650C"/>
    <w:rsid w:val="399F745E"/>
    <w:rsid w:val="39A12E5A"/>
    <w:rsid w:val="39B12CEE"/>
    <w:rsid w:val="39C12F31"/>
    <w:rsid w:val="39CD07E7"/>
    <w:rsid w:val="39D3669E"/>
    <w:rsid w:val="3A0B0650"/>
    <w:rsid w:val="3A184B8A"/>
    <w:rsid w:val="3A2F07E2"/>
    <w:rsid w:val="3A40479E"/>
    <w:rsid w:val="3A4678DA"/>
    <w:rsid w:val="3A5B3385"/>
    <w:rsid w:val="3A5C70FE"/>
    <w:rsid w:val="3A685885"/>
    <w:rsid w:val="3AA50AA5"/>
    <w:rsid w:val="3ABB3E24"/>
    <w:rsid w:val="3AE56B65"/>
    <w:rsid w:val="3AFE1F63"/>
    <w:rsid w:val="3B180D3E"/>
    <w:rsid w:val="3B374C35"/>
    <w:rsid w:val="3B384B2A"/>
    <w:rsid w:val="3B4756B8"/>
    <w:rsid w:val="3B491430"/>
    <w:rsid w:val="3B6463E3"/>
    <w:rsid w:val="3B892174"/>
    <w:rsid w:val="3BE949C1"/>
    <w:rsid w:val="3BF33A92"/>
    <w:rsid w:val="3BFA097C"/>
    <w:rsid w:val="3C0B2B89"/>
    <w:rsid w:val="3C5E53AF"/>
    <w:rsid w:val="3C836BC3"/>
    <w:rsid w:val="3C8D7774"/>
    <w:rsid w:val="3C942B7F"/>
    <w:rsid w:val="3C9A2914"/>
    <w:rsid w:val="3CAD1E92"/>
    <w:rsid w:val="3CCD6091"/>
    <w:rsid w:val="3CCF5047"/>
    <w:rsid w:val="3CE63363"/>
    <w:rsid w:val="3CEC1456"/>
    <w:rsid w:val="3CF11D7F"/>
    <w:rsid w:val="3D136199"/>
    <w:rsid w:val="3D4C16AB"/>
    <w:rsid w:val="3D687B67"/>
    <w:rsid w:val="3D7824A0"/>
    <w:rsid w:val="3DA05553"/>
    <w:rsid w:val="3DA212CB"/>
    <w:rsid w:val="3DA23079"/>
    <w:rsid w:val="3DAD7CE2"/>
    <w:rsid w:val="3DB72FC9"/>
    <w:rsid w:val="3DB878CA"/>
    <w:rsid w:val="3DBF1E7D"/>
    <w:rsid w:val="3DEB0EC4"/>
    <w:rsid w:val="3DF213AE"/>
    <w:rsid w:val="3DFF671E"/>
    <w:rsid w:val="3E09134A"/>
    <w:rsid w:val="3E0E6961"/>
    <w:rsid w:val="3E265A58"/>
    <w:rsid w:val="3E2D328B"/>
    <w:rsid w:val="3E3208A1"/>
    <w:rsid w:val="3E347550"/>
    <w:rsid w:val="3E5F71BC"/>
    <w:rsid w:val="3E6D5E0F"/>
    <w:rsid w:val="3E757CDB"/>
    <w:rsid w:val="3E841BBD"/>
    <w:rsid w:val="3E853C97"/>
    <w:rsid w:val="3EB275B0"/>
    <w:rsid w:val="3EB94B1E"/>
    <w:rsid w:val="3EBD4FE1"/>
    <w:rsid w:val="3EBE3EE3"/>
    <w:rsid w:val="3ED92ACB"/>
    <w:rsid w:val="3EDF3E59"/>
    <w:rsid w:val="3EFB181A"/>
    <w:rsid w:val="3F0044FB"/>
    <w:rsid w:val="3F20694C"/>
    <w:rsid w:val="3F2B709E"/>
    <w:rsid w:val="3F432EEB"/>
    <w:rsid w:val="3F600210"/>
    <w:rsid w:val="3F724CCD"/>
    <w:rsid w:val="3F95240E"/>
    <w:rsid w:val="3F9D604C"/>
    <w:rsid w:val="3FA4757D"/>
    <w:rsid w:val="3FD15E98"/>
    <w:rsid w:val="3FDF4418"/>
    <w:rsid w:val="3FF43934"/>
    <w:rsid w:val="3FF658FE"/>
    <w:rsid w:val="3FFA0F4B"/>
    <w:rsid w:val="401D10DD"/>
    <w:rsid w:val="402C7BDB"/>
    <w:rsid w:val="406E1939"/>
    <w:rsid w:val="40707630"/>
    <w:rsid w:val="40750F19"/>
    <w:rsid w:val="40AD420F"/>
    <w:rsid w:val="40CA1BEA"/>
    <w:rsid w:val="40E02836"/>
    <w:rsid w:val="40E1035D"/>
    <w:rsid w:val="41006A35"/>
    <w:rsid w:val="411F178B"/>
    <w:rsid w:val="4121627F"/>
    <w:rsid w:val="414032D5"/>
    <w:rsid w:val="41466412"/>
    <w:rsid w:val="414D77A0"/>
    <w:rsid w:val="416C142E"/>
    <w:rsid w:val="41720FB5"/>
    <w:rsid w:val="417C3A97"/>
    <w:rsid w:val="4185518C"/>
    <w:rsid w:val="41AE46E3"/>
    <w:rsid w:val="41BE244C"/>
    <w:rsid w:val="41E023C2"/>
    <w:rsid w:val="41EA575B"/>
    <w:rsid w:val="41EE1F31"/>
    <w:rsid w:val="420C2E54"/>
    <w:rsid w:val="420E5181"/>
    <w:rsid w:val="42156510"/>
    <w:rsid w:val="42183AEB"/>
    <w:rsid w:val="42235B74"/>
    <w:rsid w:val="42295B17"/>
    <w:rsid w:val="4235270E"/>
    <w:rsid w:val="42531447"/>
    <w:rsid w:val="426E3E72"/>
    <w:rsid w:val="427D4AC9"/>
    <w:rsid w:val="42894808"/>
    <w:rsid w:val="428E4E6D"/>
    <w:rsid w:val="42A60D98"/>
    <w:rsid w:val="42B134A0"/>
    <w:rsid w:val="42C10446"/>
    <w:rsid w:val="42C45840"/>
    <w:rsid w:val="42C972FA"/>
    <w:rsid w:val="42F629C9"/>
    <w:rsid w:val="432307B8"/>
    <w:rsid w:val="43370708"/>
    <w:rsid w:val="4375350A"/>
    <w:rsid w:val="437E1E93"/>
    <w:rsid w:val="43A22025"/>
    <w:rsid w:val="43A24165"/>
    <w:rsid w:val="43C53F65"/>
    <w:rsid w:val="43D566E0"/>
    <w:rsid w:val="43E65767"/>
    <w:rsid w:val="43EA577A"/>
    <w:rsid w:val="43F16B09"/>
    <w:rsid w:val="44330ECF"/>
    <w:rsid w:val="4447497A"/>
    <w:rsid w:val="444F55DD"/>
    <w:rsid w:val="445B0426"/>
    <w:rsid w:val="44612064"/>
    <w:rsid w:val="44637510"/>
    <w:rsid w:val="446E0B1C"/>
    <w:rsid w:val="448E07FB"/>
    <w:rsid w:val="44996DE8"/>
    <w:rsid w:val="449E4CDF"/>
    <w:rsid w:val="44A86E81"/>
    <w:rsid w:val="44A90B20"/>
    <w:rsid w:val="44AE66DE"/>
    <w:rsid w:val="44B00772"/>
    <w:rsid w:val="44B042CE"/>
    <w:rsid w:val="44C24001"/>
    <w:rsid w:val="44C6048B"/>
    <w:rsid w:val="45341835"/>
    <w:rsid w:val="453860C8"/>
    <w:rsid w:val="453FF82C"/>
    <w:rsid w:val="454113CA"/>
    <w:rsid w:val="454B049A"/>
    <w:rsid w:val="45525385"/>
    <w:rsid w:val="4557347D"/>
    <w:rsid w:val="45596713"/>
    <w:rsid w:val="45692AE0"/>
    <w:rsid w:val="456E7D4F"/>
    <w:rsid w:val="456F23DB"/>
    <w:rsid w:val="457948A6"/>
    <w:rsid w:val="45B222C8"/>
    <w:rsid w:val="45C85BE6"/>
    <w:rsid w:val="45D263BF"/>
    <w:rsid w:val="45D3296A"/>
    <w:rsid w:val="45DB369B"/>
    <w:rsid w:val="46250CEB"/>
    <w:rsid w:val="46251AE9"/>
    <w:rsid w:val="46514A71"/>
    <w:rsid w:val="465D66D7"/>
    <w:rsid w:val="4678706D"/>
    <w:rsid w:val="46873754"/>
    <w:rsid w:val="468E4AE3"/>
    <w:rsid w:val="46963997"/>
    <w:rsid w:val="46A77952"/>
    <w:rsid w:val="46C17C0E"/>
    <w:rsid w:val="46C44060"/>
    <w:rsid w:val="46CE1383"/>
    <w:rsid w:val="46D06EA9"/>
    <w:rsid w:val="46E6047B"/>
    <w:rsid w:val="46FC3498"/>
    <w:rsid w:val="46FC7C9E"/>
    <w:rsid w:val="46FD2564"/>
    <w:rsid w:val="47190850"/>
    <w:rsid w:val="47431DF5"/>
    <w:rsid w:val="474E7CBF"/>
    <w:rsid w:val="475E44B5"/>
    <w:rsid w:val="47841A42"/>
    <w:rsid w:val="478B4B7E"/>
    <w:rsid w:val="47A10846"/>
    <w:rsid w:val="47A73D95"/>
    <w:rsid w:val="47A8002A"/>
    <w:rsid w:val="47C85DD2"/>
    <w:rsid w:val="47CA56A6"/>
    <w:rsid w:val="47D76015"/>
    <w:rsid w:val="47ED5839"/>
    <w:rsid w:val="47F8776E"/>
    <w:rsid w:val="480D6390"/>
    <w:rsid w:val="48194880"/>
    <w:rsid w:val="48254FD3"/>
    <w:rsid w:val="4828061F"/>
    <w:rsid w:val="48345216"/>
    <w:rsid w:val="483671E0"/>
    <w:rsid w:val="48375BD4"/>
    <w:rsid w:val="486519E7"/>
    <w:rsid w:val="487B2E45"/>
    <w:rsid w:val="487D68E3"/>
    <w:rsid w:val="488241D3"/>
    <w:rsid w:val="489F1C54"/>
    <w:rsid w:val="48A04659"/>
    <w:rsid w:val="48A62ACC"/>
    <w:rsid w:val="48B1532F"/>
    <w:rsid w:val="48BF71D5"/>
    <w:rsid w:val="48C15FC8"/>
    <w:rsid w:val="48D36BED"/>
    <w:rsid w:val="48E30ECA"/>
    <w:rsid w:val="48EB47DC"/>
    <w:rsid w:val="490177EE"/>
    <w:rsid w:val="4903092C"/>
    <w:rsid w:val="49153299"/>
    <w:rsid w:val="49276B29"/>
    <w:rsid w:val="492D715F"/>
    <w:rsid w:val="4933371F"/>
    <w:rsid w:val="49357497"/>
    <w:rsid w:val="493F30F0"/>
    <w:rsid w:val="4944744E"/>
    <w:rsid w:val="49584F34"/>
    <w:rsid w:val="4976076E"/>
    <w:rsid w:val="499248EA"/>
    <w:rsid w:val="49974C8E"/>
    <w:rsid w:val="499826D8"/>
    <w:rsid w:val="49D81328"/>
    <w:rsid w:val="49FE6EAB"/>
    <w:rsid w:val="4A0A0924"/>
    <w:rsid w:val="4A525E27"/>
    <w:rsid w:val="4A853A58"/>
    <w:rsid w:val="4A895CED"/>
    <w:rsid w:val="4A8A736F"/>
    <w:rsid w:val="4AA15B5C"/>
    <w:rsid w:val="4AA246B9"/>
    <w:rsid w:val="4AAF5028"/>
    <w:rsid w:val="4ABA607F"/>
    <w:rsid w:val="4AC9433B"/>
    <w:rsid w:val="4AD66A58"/>
    <w:rsid w:val="4B007631"/>
    <w:rsid w:val="4B0233A9"/>
    <w:rsid w:val="4B3A2B43"/>
    <w:rsid w:val="4B5A592C"/>
    <w:rsid w:val="4B640777"/>
    <w:rsid w:val="4B6C4CC7"/>
    <w:rsid w:val="4B775B45"/>
    <w:rsid w:val="4B7F0E9E"/>
    <w:rsid w:val="4B8F1977"/>
    <w:rsid w:val="4BE614DC"/>
    <w:rsid w:val="4BED22AB"/>
    <w:rsid w:val="4BF90C50"/>
    <w:rsid w:val="4BFB49C8"/>
    <w:rsid w:val="4BFE1DC3"/>
    <w:rsid w:val="4C3E2B07"/>
    <w:rsid w:val="4C617011"/>
    <w:rsid w:val="4C6F4A6E"/>
    <w:rsid w:val="4C7B78B7"/>
    <w:rsid w:val="4C9D21EE"/>
    <w:rsid w:val="4CA741D6"/>
    <w:rsid w:val="4CB42DC9"/>
    <w:rsid w:val="4CB70563"/>
    <w:rsid w:val="4CD86AB8"/>
    <w:rsid w:val="4CEB4E86"/>
    <w:rsid w:val="4CEC60BF"/>
    <w:rsid w:val="4CED7525"/>
    <w:rsid w:val="4D0E24D9"/>
    <w:rsid w:val="4D16313C"/>
    <w:rsid w:val="4D2C49BE"/>
    <w:rsid w:val="4D4B7289"/>
    <w:rsid w:val="4D50664E"/>
    <w:rsid w:val="4D6F4381"/>
    <w:rsid w:val="4D700A9E"/>
    <w:rsid w:val="4D8254F4"/>
    <w:rsid w:val="4DB50BA7"/>
    <w:rsid w:val="4DEB45C9"/>
    <w:rsid w:val="4E0336C0"/>
    <w:rsid w:val="4E0A0EF3"/>
    <w:rsid w:val="4E2027E8"/>
    <w:rsid w:val="4E265601"/>
    <w:rsid w:val="4E3061FA"/>
    <w:rsid w:val="4E4515AF"/>
    <w:rsid w:val="4E8011B5"/>
    <w:rsid w:val="4E8325A5"/>
    <w:rsid w:val="4E872543"/>
    <w:rsid w:val="4E880069"/>
    <w:rsid w:val="4E920EE8"/>
    <w:rsid w:val="4E9702AC"/>
    <w:rsid w:val="4EB175C0"/>
    <w:rsid w:val="4EB90223"/>
    <w:rsid w:val="4ECF3EEA"/>
    <w:rsid w:val="4EDE25CE"/>
    <w:rsid w:val="4EEE69FE"/>
    <w:rsid w:val="4EEF00E8"/>
    <w:rsid w:val="4F005E52"/>
    <w:rsid w:val="4F0A0A7E"/>
    <w:rsid w:val="4F1F277C"/>
    <w:rsid w:val="4F244236"/>
    <w:rsid w:val="4F277882"/>
    <w:rsid w:val="4F3D60E1"/>
    <w:rsid w:val="4F4C1097"/>
    <w:rsid w:val="4F512B51"/>
    <w:rsid w:val="4F5F701C"/>
    <w:rsid w:val="4F713A65"/>
    <w:rsid w:val="4FA72771"/>
    <w:rsid w:val="4FBA5922"/>
    <w:rsid w:val="4FBA6948"/>
    <w:rsid w:val="4FC5766A"/>
    <w:rsid w:val="4FDA2B47"/>
    <w:rsid w:val="4FDA303C"/>
    <w:rsid w:val="4FEB772F"/>
    <w:rsid w:val="4FF77255"/>
    <w:rsid w:val="4FF845BE"/>
    <w:rsid w:val="4FF86AB9"/>
    <w:rsid w:val="50047BC4"/>
    <w:rsid w:val="50137E07"/>
    <w:rsid w:val="5019366F"/>
    <w:rsid w:val="501E2A33"/>
    <w:rsid w:val="50463D38"/>
    <w:rsid w:val="504B7972"/>
    <w:rsid w:val="50854E71"/>
    <w:rsid w:val="50874A7C"/>
    <w:rsid w:val="50892D01"/>
    <w:rsid w:val="50AC0F2E"/>
    <w:rsid w:val="50BB4726"/>
    <w:rsid w:val="50D83683"/>
    <w:rsid w:val="50DD28EE"/>
    <w:rsid w:val="51273B6A"/>
    <w:rsid w:val="51341B1D"/>
    <w:rsid w:val="51642518"/>
    <w:rsid w:val="516B614C"/>
    <w:rsid w:val="516E1798"/>
    <w:rsid w:val="51737BBC"/>
    <w:rsid w:val="517B3EB5"/>
    <w:rsid w:val="51901536"/>
    <w:rsid w:val="51907961"/>
    <w:rsid w:val="519B00B4"/>
    <w:rsid w:val="51AA5232"/>
    <w:rsid w:val="51B55619"/>
    <w:rsid w:val="51DA3363"/>
    <w:rsid w:val="51F06651"/>
    <w:rsid w:val="51FC4FF6"/>
    <w:rsid w:val="522400A9"/>
    <w:rsid w:val="523F3135"/>
    <w:rsid w:val="527E3C5D"/>
    <w:rsid w:val="528019E2"/>
    <w:rsid w:val="52E17535"/>
    <w:rsid w:val="52E33AC0"/>
    <w:rsid w:val="52EA4E4F"/>
    <w:rsid w:val="52FA34F3"/>
    <w:rsid w:val="53073C53"/>
    <w:rsid w:val="53193986"/>
    <w:rsid w:val="533E3B21"/>
    <w:rsid w:val="535074F7"/>
    <w:rsid w:val="535C5107"/>
    <w:rsid w:val="53735D8F"/>
    <w:rsid w:val="537D545B"/>
    <w:rsid w:val="538F59F6"/>
    <w:rsid w:val="539209AE"/>
    <w:rsid w:val="53933CDC"/>
    <w:rsid w:val="539D2D8A"/>
    <w:rsid w:val="53A11F3D"/>
    <w:rsid w:val="53AE40CE"/>
    <w:rsid w:val="53B2772F"/>
    <w:rsid w:val="53BB4A3D"/>
    <w:rsid w:val="53D42712"/>
    <w:rsid w:val="53DC66C5"/>
    <w:rsid w:val="540208BE"/>
    <w:rsid w:val="540E7263"/>
    <w:rsid w:val="541D2C52"/>
    <w:rsid w:val="541F4FCC"/>
    <w:rsid w:val="541F645A"/>
    <w:rsid w:val="54201DF1"/>
    <w:rsid w:val="542720D3"/>
    <w:rsid w:val="542919A7"/>
    <w:rsid w:val="5434042C"/>
    <w:rsid w:val="54356618"/>
    <w:rsid w:val="54370568"/>
    <w:rsid w:val="54607612"/>
    <w:rsid w:val="54617393"/>
    <w:rsid w:val="547119CD"/>
    <w:rsid w:val="547276C9"/>
    <w:rsid w:val="548F2152"/>
    <w:rsid w:val="549B6A88"/>
    <w:rsid w:val="54B5148C"/>
    <w:rsid w:val="54DE5E12"/>
    <w:rsid w:val="54EC0632"/>
    <w:rsid w:val="54ED50CA"/>
    <w:rsid w:val="5503669C"/>
    <w:rsid w:val="550F3292"/>
    <w:rsid w:val="551408A9"/>
    <w:rsid w:val="557C303F"/>
    <w:rsid w:val="557D644E"/>
    <w:rsid w:val="558F0BDA"/>
    <w:rsid w:val="55991082"/>
    <w:rsid w:val="559A7A46"/>
    <w:rsid w:val="55A03EEB"/>
    <w:rsid w:val="55A06BCC"/>
    <w:rsid w:val="55D10548"/>
    <w:rsid w:val="55D15107"/>
    <w:rsid w:val="56053B6E"/>
    <w:rsid w:val="563D5BDD"/>
    <w:rsid w:val="56440D1A"/>
    <w:rsid w:val="56513437"/>
    <w:rsid w:val="56617B1E"/>
    <w:rsid w:val="568A6A0D"/>
    <w:rsid w:val="56942815"/>
    <w:rsid w:val="56985F83"/>
    <w:rsid w:val="56A417BA"/>
    <w:rsid w:val="56B04601"/>
    <w:rsid w:val="56B73829"/>
    <w:rsid w:val="56DD0A24"/>
    <w:rsid w:val="56E30533"/>
    <w:rsid w:val="56E73829"/>
    <w:rsid w:val="56ED2C4C"/>
    <w:rsid w:val="56F72230"/>
    <w:rsid w:val="57034731"/>
    <w:rsid w:val="571921A6"/>
    <w:rsid w:val="57574A7D"/>
    <w:rsid w:val="575B27BF"/>
    <w:rsid w:val="57687170"/>
    <w:rsid w:val="57877110"/>
    <w:rsid w:val="578810DA"/>
    <w:rsid w:val="578E4942"/>
    <w:rsid w:val="57931F59"/>
    <w:rsid w:val="579B1ED9"/>
    <w:rsid w:val="57AA1051"/>
    <w:rsid w:val="57D8796C"/>
    <w:rsid w:val="57DF032C"/>
    <w:rsid w:val="57E91B79"/>
    <w:rsid w:val="57EE3633"/>
    <w:rsid w:val="57EE7818"/>
    <w:rsid w:val="5818245E"/>
    <w:rsid w:val="583F3E8F"/>
    <w:rsid w:val="58555460"/>
    <w:rsid w:val="58690F0C"/>
    <w:rsid w:val="58893C5B"/>
    <w:rsid w:val="58B872AC"/>
    <w:rsid w:val="58DD0FB2"/>
    <w:rsid w:val="58FF53CC"/>
    <w:rsid w:val="59126EAD"/>
    <w:rsid w:val="592A095A"/>
    <w:rsid w:val="592D3CE7"/>
    <w:rsid w:val="593C217C"/>
    <w:rsid w:val="594A4D8A"/>
    <w:rsid w:val="597015B0"/>
    <w:rsid w:val="597B2CA5"/>
    <w:rsid w:val="598633F7"/>
    <w:rsid w:val="598E3868"/>
    <w:rsid w:val="59975605"/>
    <w:rsid w:val="59A0270B"/>
    <w:rsid w:val="59AD46C0"/>
    <w:rsid w:val="59B44408"/>
    <w:rsid w:val="59B5105D"/>
    <w:rsid w:val="59C12681"/>
    <w:rsid w:val="59C960F9"/>
    <w:rsid w:val="59CC52AE"/>
    <w:rsid w:val="59E24AD2"/>
    <w:rsid w:val="59FA62BF"/>
    <w:rsid w:val="5A2D1BB7"/>
    <w:rsid w:val="5A4234FD"/>
    <w:rsid w:val="5A4930C1"/>
    <w:rsid w:val="5A7C5BE1"/>
    <w:rsid w:val="5A822477"/>
    <w:rsid w:val="5A845B89"/>
    <w:rsid w:val="5A9102A6"/>
    <w:rsid w:val="5A9523AD"/>
    <w:rsid w:val="5A9B2ED2"/>
    <w:rsid w:val="5AA47FD9"/>
    <w:rsid w:val="5ABC720A"/>
    <w:rsid w:val="5AD21D23"/>
    <w:rsid w:val="5B2F01EA"/>
    <w:rsid w:val="5B2F6D4D"/>
    <w:rsid w:val="5B557183"/>
    <w:rsid w:val="5B5E15D6"/>
    <w:rsid w:val="5B653C0C"/>
    <w:rsid w:val="5B661732"/>
    <w:rsid w:val="5B745BFD"/>
    <w:rsid w:val="5BA24DDA"/>
    <w:rsid w:val="5BBB382C"/>
    <w:rsid w:val="5BCA586A"/>
    <w:rsid w:val="5BD82630"/>
    <w:rsid w:val="5BDD6DC5"/>
    <w:rsid w:val="5BDEA1CC"/>
    <w:rsid w:val="5BE83126"/>
    <w:rsid w:val="5BEB53B8"/>
    <w:rsid w:val="5C05719D"/>
    <w:rsid w:val="5C115B42"/>
    <w:rsid w:val="5C182A2D"/>
    <w:rsid w:val="5C2B7DD8"/>
    <w:rsid w:val="5C3655A9"/>
    <w:rsid w:val="5C3C41E3"/>
    <w:rsid w:val="5C515F3F"/>
    <w:rsid w:val="5C5B500F"/>
    <w:rsid w:val="5C6C116D"/>
    <w:rsid w:val="5C983B6D"/>
    <w:rsid w:val="5C9C39E6"/>
    <w:rsid w:val="5CB169DD"/>
    <w:rsid w:val="5CBD3E00"/>
    <w:rsid w:val="5CC606DB"/>
    <w:rsid w:val="5D0143E7"/>
    <w:rsid w:val="5D052E31"/>
    <w:rsid w:val="5D0C13A8"/>
    <w:rsid w:val="5D256612"/>
    <w:rsid w:val="5D2D2894"/>
    <w:rsid w:val="5D2F7160"/>
    <w:rsid w:val="5D8C4262"/>
    <w:rsid w:val="5DAE3A4B"/>
    <w:rsid w:val="5DB67025"/>
    <w:rsid w:val="5DBE7604"/>
    <w:rsid w:val="5DFD617B"/>
    <w:rsid w:val="5E0314BA"/>
    <w:rsid w:val="5E0C65C1"/>
    <w:rsid w:val="5E1A67C6"/>
    <w:rsid w:val="5E1C257C"/>
    <w:rsid w:val="5E483371"/>
    <w:rsid w:val="5E4C2E61"/>
    <w:rsid w:val="5E52091F"/>
    <w:rsid w:val="5E6737F7"/>
    <w:rsid w:val="5E6960E0"/>
    <w:rsid w:val="5E7409E7"/>
    <w:rsid w:val="5E781BA7"/>
    <w:rsid w:val="5E7E6D47"/>
    <w:rsid w:val="5E8545C5"/>
    <w:rsid w:val="5E995D4C"/>
    <w:rsid w:val="5E9E63AF"/>
    <w:rsid w:val="5EA93E10"/>
    <w:rsid w:val="5EBD03C1"/>
    <w:rsid w:val="5EDB41E5"/>
    <w:rsid w:val="5EF62DCD"/>
    <w:rsid w:val="5F033E46"/>
    <w:rsid w:val="5F0E0117"/>
    <w:rsid w:val="5F28567D"/>
    <w:rsid w:val="5F2E484C"/>
    <w:rsid w:val="5F335DCF"/>
    <w:rsid w:val="5F3758C0"/>
    <w:rsid w:val="5F381638"/>
    <w:rsid w:val="5F4E49B7"/>
    <w:rsid w:val="5F573144"/>
    <w:rsid w:val="5F5F37A8"/>
    <w:rsid w:val="5FAA2C24"/>
    <w:rsid w:val="5FAD0537"/>
    <w:rsid w:val="5FAF6327"/>
    <w:rsid w:val="5FB7255D"/>
    <w:rsid w:val="5FBE67AD"/>
    <w:rsid w:val="5FD50C35"/>
    <w:rsid w:val="5FEB336F"/>
    <w:rsid w:val="601C4FD8"/>
    <w:rsid w:val="602A6F48"/>
    <w:rsid w:val="602F6597"/>
    <w:rsid w:val="603242D9"/>
    <w:rsid w:val="604F09E7"/>
    <w:rsid w:val="605F184E"/>
    <w:rsid w:val="605F283D"/>
    <w:rsid w:val="60687CFB"/>
    <w:rsid w:val="607448F1"/>
    <w:rsid w:val="60932FCA"/>
    <w:rsid w:val="60B151FE"/>
    <w:rsid w:val="60CF0944"/>
    <w:rsid w:val="60D86C2E"/>
    <w:rsid w:val="60DB671F"/>
    <w:rsid w:val="60DD209F"/>
    <w:rsid w:val="60DF00F1"/>
    <w:rsid w:val="60E23609"/>
    <w:rsid w:val="60FB291D"/>
    <w:rsid w:val="611D6D37"/>
    <w:rsid w:val="612B3202"/>
    <w:rsid w:val="6131633F"/>
    <w:rsid w:val="61325F34"/>
    <w:rsid w:val="614222FA"/>
    <w:rsid w:val="619306EF"/>
    <w:rsid w:val="619743F4"/>
    <w:rsid w:val="61A53CD3"/>
    <w:rsid w:val="61A77FF5"/>
    <w:rsid w:val="61A80C33"/>
    <w:rsid w:val="61C251E9"/>
    <w:rsid w:val="61DC4451"/>
    <w:rsid w:val="61EC16BA"/>
    <w:rsid w:val="621C6FEF"/>
    <w:rsid w:val="622B7B81"/>
    <w:rsid w:val="62347E94"/>
    <w:rsid w:val="6239213F"/>
    <w:rsid w:val="623954AB"/>
    <w:rsid w:val="623E0D13"/>
    <w:rsid w:val="62407F88"/>
    <w:rsid w:val="62500A46"/>
    <w:rsid w:val="626528BC"/>
    <w:rsid w:val="6269396F"/>
    <w:rsid w:val="626F711E"/>
    <w:rsid w:val="627604AD"/>
    <w:rsid w:val="62A50D92"/>
    <w:rsid w:val="62A93E7C"/>
    <w:rsid w:val="62B40FD5"/>
    <w:rsid w:val="62BC6E42"/>
    <w:rsid w:val="62CC27C3"/>
    <w:rsid w:val="62EE098B"/>
    <w:rsid w:val="62F13FD7"/>
    <w:rsid w:val="62F35FA1"/>
    <w:rsid w:val="632223E3"/>
    <w:rsid w:val="6322756F"/>
    <w:rsid w:val="632B705F"/>
    <w:rsid w:val="634405AB"/>
    <w:rsid w:val="63585E05"/>
    <w:rsid w:val="63974B7F"/>
    <w:rsid w:val="639C2A6C"/>
    <w:rsid w:val="63AC6BB8"/>
    <w:rsid w:val="63BA261B"/>
    <w:rsid w:val="63E458EA"/>
    <w:rsid w:val="63F024E1"/>
    <w:rsid w:val="64030466"/>
    <w:rsid w:val="640B2E77"/>
    <w:rsid w:val="64177A6E"/>
    <w:rsid w:val="642301C1"/>
    <w:rsid w:val="644D348F"/>
    <w:rsid w:val="6465512C"/>
    <w:rsid w:val="647153D0"/>
    <w:rsid w:val="64727006"/>
    <w:rsid w:val="64740B42"/>
    <w:rsid w:val="647749B0"/>
    <w:rsid w:val="648844C8"/>
    <w:rsid w:val="64992B79"/>
    <w:rsid w:val="64A14BE6"/>
    <w:rsid w:val="64A5151D"/>
    <w:rsid w:val="64AA08E2"/>
    <w:rsid w:val="64C00105"/>
    <w:rsid w:val="64DC4826"/>
    <w:rsid w:val="64E536C8"/>
    <w:rsid w:val="650C334B"/>
    <w:rsid w:val="650E0E71"/>
    <w:rsid w:val="65243AF4"/>
    <w:rsid w:val="65777B9C"/>
    <w:rsid w:val="657A4758"/>
    <w:rsid w:val="658000DA"/>
    <w:rsid w:val="658A426F"/>
    <w:rsid w:val="65A32C1F"/>
    <w:rsid w:val="65A73073"/>
    <w:rsid w:val="65B95E42"/>
    <w:rsid w:val="65C47781"/>
    <w:rsid w:val="65EE2A50"/>
    <w:rsid w:val="65FA31A3"/>
    <w:rsid w:val="65FF25D9"/>
    <w:rsid w:val="661C580F"/>
    <w:rsid w:val="661F0E5C"/>
    <w:rsid w:val="6623094C"/>
    <w:rsid w:val="662B13FF"/>
    <w:rsid w:val="662E710D"/>
    <w:rsid w:val="6635067F"/>
    <w:rsid w:val="663A3EE7"/>
    <w:rsid w:val="66501EBE"/>
    <w:rsid w:val="666351EC"/>
    <w:rsid w:val="666845B1"/>
    <w:rsid w:val="666A657B"/>
    <w:rsid w:val="66707909"/>
    <w:rsid w:val="6686630A"/>
    <w:rsid w:val="66A12880"/>
    <w:rsid w:val="66B40374"/>
    <w:rsid w:val="66CA5C7D"/>
    <w:rsid w:val="66E520A5"/>
    <w:rsid w:val="66F10A4A"/>
    <w:rsid w:val="66F67E0E"/>
    <w:rsid w:val="670A1B0C"/>
    <w:rsid w:val="671D7A30"/>
    <w:rsid w:val="67283D40"/>
    <w:rsid w:val="673832E7"/>
    <w:rsid w:val="675863D3"/>
    <w:rsid w:val="67717495"/>
    <w:rsid w:val="67804D2B"/>
    <w:rsid w:val="67A81B0E"/>
    <w:rsid w:val="67AB6E4B"/>
    <w:rsid w:val="67B57CC9"/>
    <w:rsid w:val="67B7518C"/>
    <w:rsid w:val="67CE2B39"/>
    <w:rsid w:val="68272F7D"/>
    <w:rsid w:val="682A7F13"/>
    <w:rsid w:val="68307F73"/>
    <w:rsid w:val="68394457"/>
    <w:rsid w:val="6854080E"/>
    <w:rsid w:val="688A4CB2"/>
    <w:rsid w:val="68956111"/>
    <w:rsid w:val="68A11FFC"/>
    <w:rsid w:val="68A26485"/>
    <w:rsid w:val="68B8212F"/>
    <w:rsid w:val="68BF2482"/>
    <w:rsid w:val="68C03179"/>
    <w:rsid w:val="68FD198B"/>
    <w:rsid w:val="6910454C"/>
    <w:rsid w:val="69180510"/>
    <w:rsid w:val="6953779A"/>
    <w:rsid w:val="695418C3"/>
    <w:rsid w:val="696F2439"/>
    <w:rsid w:val="698C6808"/>
    <w:rsid w:val="699B2D23"/>
    <w:rsid w:val="69A65094"/>
    <w:rsid w:val="69B10168"/>
    <w:rsid w:val="69BE4859"/>
    <w:rsid w:val="69CA10DE"/>
    <w:rsid w:val="69D22757"/>
    <w:rsid w:val="69DF2DDC"/>
    <w:rsid w:val="69E5416A"/>
    <w:rsid w:val="69F85C4B"/>
    <w:rsid w:val="6A1B7C59"/>
    <w:rsid w:val="6A411797"/>
    <w:rsid w:val="6A462E5B"/>
    <w:rsid w:val="6A5A24AA"/>
    <w:rsid w:val="6A667059"/>
    <w:rsid w:val="6ABF27F8"/>
    <w:rsid w:val="6ACA3A8C"/>
    <w:rsid w:val="6AD25197"/>
    <w:rsid w:val="6AFE3735"/>
    <w:rsid w:val="6B1139A5"/>
    <w:rsid w:val="6B122D3D"/>
    <w:rsid w:val="6B2D01F4"/>
    <w:rsid w:val="6B2E122B"/>
    <w:rsid w:val="6B6317EA"/>
    <w:rsid w:val="6B6627E3"/>
    <w:rsid w:val="6B854620"/>
    <w:rsid w:val="6B8974A3"/>
    <w:rsid w:val="6B9F6CC6"/>
    <w:rsid w:val="6BA51E03"/>
    <w:rsid w:val="6BCD083B"/>
    <w:rsid w:val="6BDC57CB"/>
    <w:rsid w:val="6BEE02A6"/>
    <w:rsid w:val="6BFA214F"/>
    <w:rsid w:val="6C0E5BFA"/>
    <w:rsid w:val="6C256AA0"/>
    <w:rsid w:val="6C39610F"/>
    <w:rsid w:val="6C450EF0"/>
    <w:rsid w:val="6C6C6741"/>
    <w:rsid w:val="6C7478F0"/>
    <w:rsid w:val="6C814811"/>
    <w:rsid w:val="6C8E6D3B"/>
    <w:rsid w:val="6CB9006D"/>
    <w:rsid w:val="6CBF4C0F"/>
    <w:rsid w:val="6CD01102"/>
    <w:rsid w:val="6CD17894"/>
    <w:rsid w:val="6CE4695B"/>
    <w:rsid w:val="6CEA21C3"/>
    <w:rsid w:val="6CF7043C"/>
    <w:rsid w:val="6D0019E7"/>
    <w:rsid w:val="6D106E63"/>
    <w:rsid w:val="6D162FB8"/>
    <w:rsid w:val="6D30203B"/>
    <w:rsid w:val="6D3C6797"/>
    <w:rsid w:val="6D401DE3"/>
    <w:rsid w:val="6D475FDD"/>
    <w:rsid w:val="6D68133A"/>
    <w:rsid w:val="6D836174"/>
    <w:rsid w:val="6DBC51E2"/>
    <w:rsid w:val="6DC249BF"/>
    <w:rsid w:val="6DC9002B"/>
    <w:rsid w:val="6DCB6137"/>
    <w:rsid w:val="6DE11704"/>
    <w:rsid w:val="6DE6790D"/>
    <w:rsid w:val="6E162B44"/>
    <w:rsid w:val="6E1B717E"/>
    <w:rsid w:val="6E2C2368"/>
    <w:rsid w:val="6E380D0C"/>
    <w:rsid w:val="6E557B10"/>
    <w:rsid w:val="6E5630BE"/>
    <w:rsid w:val="6E810905"/>
    <w:rsid w:val="6E8E285A"/>
    <w:rsid w:val="6EAE29D0"/>
    <w:rsid w:val="6EBD1212"/>
    <w:rsid w:val="6EDD3662"/>
    <w:rsid w:val="6EEE3AC1"/>
    <w:rsid w:val="6EFC61DE"/>
    <w:rsid w:val="6F286FD3"/>
    <w:rsid w:val="6F35349E"/>
    <w:rsid w:val="6F636D54"/>
    <w:rsid w:val="6F79782E"/>
    <w:rsid w:val="6F7F1A62"/>
    <w:rsid w:val="6F8F2BAE"/>
    <w:rsid w:val="6FA957CD"/>
    <w:rsid w:val="6FA97229"/>
    <w:rsid w:val="6FB95E7D"/>
    <w:rsid w:val="6FC34F4E"/>
    <w:rsid w:val="6FCD2D4F"/>
    <w:rsid w:val="6FE258A8"/>
    <w:rsid w:val="6FE934AB"/>
    <w:rsid w:val="6FED5D83"/>
    <w:rsid w:val="6FF46638"/>
    <w:rsid w:val="70025A76"/>
    <w:rsid w:val="7012558D"/>
    <w:rsid w:val="70186949"/>
    <w:rsid w:val="702A0B29"/>
    <w:rsid w:val="702F1FD1"/>
    <w:rsid w:val="70311EB7"/>
    <w:rsid w:val="703379DD"/>
    <w:rsid w:val="703564D1"/>
    <w:rsid w:val="70390D6C"/>
    <w:rsid w:val="70675CFC"/>
    <w:rsid w:val="707029DF"/>
    <w:rsid w:val="70763D6E"/>
    <w:rsid w:val="70BA6A5B"/>
    <w:rsid w:val="70BB2636"/>
    <w:rsid w:val="70BC66FD"/>
    <w:rsid w:val="70CC398E"/>
    <w:rsid w:val="70CE73AD"/>
    <w:rsid w:val="70E70032"/>
    <w:rsid w:val="70E82B86"/>
    <w:rsid w:val="70F25AEA"/>
    <w:rsid w:val="70F73101"/>
    <w:rsid w:val="70FC24C5"/>
    <w:rsid w:val="70FF4C5C"/>
    <w:rsid w:val="710D46D2"/>
    <w:rsid w:val="7115014E"/>
    <w:rsid w:val="7128150C"/>
    <w:rsid w:val="71436554"/>
    <w:rsid w:val="716562BC"/>
    <w:rsid w:val="717B736E"/>
    <w:rsid w:val="717D31C3"/>
    <w:rsid w:val="71990602"/>
    <w:rsid w:val="71993C89"/>
    <w:rsid w:val="71D92806"/>
    <w:rsid w:val="72017D09"/>
    <w:rsid w:val="720E29F2"/>
    <w:rsid w:val="72127AC6"/>
    <w:rsid w:val="725400DF"/>
    <w:rsid w:val="725620A9"/>
    <w:rsid w:val="72784878"/>
    <w:rsid w:val="728564EA"/>
    <w:rsid w:val="728A5D2E"/>
    <w:rsid w:val="728F22A8"/>
    <w:rsid w:val="72B56DCF"/>
    <w:rsid w:val="72C40DC1"/>
    <w:rsid w:val="72D035A6"/>
    <w:rsid w:val="72F21DD2"/>
    <w:rsid w:val="73007A0C"/>
    <w:rsid w:val="73042853"/>
    <w:rsid w:val="73275616"/>
    <w:rsid w:val="732C06E9"/>
    <w:rsid w:val="733D6E3D"/>
    <w:rsid w:val="736C2616"/>
    <w:rsid w:val="739B7BFD"/>
    <w:rsid w:val="73B73136"/>
    <w:rsid w:val="73C92407"/>
    <w:rsid w:val="73E153C0"/>
    <w:rsid w:val="740022CC"/>
    <w:rsid w:val="74277859"/>
    <w:rsid w:val="743957DE"/>
    <w:rsid w:val="744523D5"/>
    <w:rsid w:val="748A0219"/>
    <w:rsid w:val="74936C9D"/>
    <w:rsid w:val="749649DF"/>
    <w:rsid w:val="7499002B"/>
    <w:rsid w:val="74B82BA7"/>
    <w:rsid w:val="74BF5767"/>
    <w:rsid w:val="74C732D2"/>
    <w:rsid w:val="74E97204"/>
    <w:rsid w:val="74F811F5"/>
    <w:rsid w:val="751B4F9A"/>
    <w:rsid w:val="75265D63"/>
    <w:rsid w:val="753C5586"/>
    <w:rsid w:val="75461F61"/>
    <w:rsid w:val="7549404F"/>
    <w:rsid w:val="754E0E15"/>
    <w:rsid w:val="756827C2"/>
    <w:rsid w:val="75720FA8"/>
    <w:rsid w:val="757271FA"/>
    <w:rsid w:val="759C6025"/>
    <w:rsid w:val="75B45A79"/>
    <w:rsid w:val="75C44EC0"/>
    <w:rsid w:val="75CA2B92"/>
    <w:rsid w:val="760C30F5"/>
    <w:rsid w:val="763126AA"/>
    <w:rsid w:val="763C426D"/>
    <w:rsid w:val="76487F5B"/>
    <w:rsid w:val="765E3E24"/>
    <w:rsid w:val="7677439C"/>
    <w:rsid w:val="76A72ED3"/>
    <w:rsid w:val="76C467CF"/>
    <w:rsid w:val="76DF266D"/>
    <w:rsid w:val="76EB0CB5"/>
    <w:rsid w:val="772269FE"/>
    <w:rsid w:val="774D3385"/>
    <w:rsid w:val="77564F01"/>
    <w:rsid w:val="77640DC4"/>
    <w:rsid w:val="776668EA"/>
    <w:rsid w:val="776B5CAF"/>
    <w:rsid w:val="77A411C1"/>
    <w:rsid w:val="77AF903F"/>
    <w:rsid w:val="77D0645A"/>
    <w:rsid w:val="77D57D32"/>
    <w:rsid w:val="77E872FF"/>
    <w:rsid w:val="77F02797"/>
    <w:rsid w:val="77F43EF6"/>
    <w:rsid w:val="78283BA0"/>
    <w:rsid w:val="783B7D77"/>
    <w:rsid w:val="783C3AEF"/>
    <w:rsid w:val="78412EB3"/>
    <w:rsid w:val="78436C2C"/>
    <w:rsid w:val="78704EAC"/>
    <w:rsid w:val="78A21BA4"/>
    <w:rsid w:val="78A24874"/>
    <w:rsid w:val="78AF300A"/>
    <w:rsid w:val="78D930EC"/>
    <w:rsid w:val="78DA7590"/>
    <w:rsid w:val="78E41D70"/>
    <w:rsid w:val="78E642B2"/>
    <w:rsid w:val="78E8332F"/>
    <w:rsid w:val="78EC78E8"/>
    <w:rsid w:val="79004B1D"/>
    <w:rsid w:val="790F19B1"/>
    <w:rsid w:val="79312F28"/>
    <w:rsid w:val="794C38BE"/>
    <w:rsid w:val="794C7D62"/>
    <w:rsid w:val="79524BE5"/>
    <w:rsid w:val="796C5D0E"/>
    <w:rsid w:val="79711576"/>
    <w:rsid w:val="79740D86"/>
    <w:rsid w:val="797D2DDC"/>
    <w:rsid w:val="797E7C8C"/>
    <w:rsid w:val="798B5767"/>
    <w:rsid w:val="79951709"/>
    <w:rsid w:val="79A8399D"/>
    <w:rsid w:val="79BF22A0"/>
    <w:rsid w:val="79C124FE"/>
    <w:rsid w:val="79CA635D"/>
    <w:rsid w:val="79FA0EE1"/>
    <w:rsid w:val="7A363361"/>
    <w:rsid w:val="7A396538"/>
    <w:rsid w:val="7A710F52"/>
    <w:rsid w:val="7A8C48BA"/>
    <w:rsid w:val="7A9A1131"/>
    <w:rsid w:val="7AAD1C06"/>
    <w:rsid w:val="7AB75A4A"/>
    <w:rsid w:val="7AB931D5"/>
    <w:rsid w:val="7ABB0CFB"/>
    <w:rsid w:val="7ACF0C4A"/>
    <w:rsid w:val="7AF43B3F"/>
    <w:rsid w:val="7AFC4E4B"/>
    <w:rsid w:val="7AFE4246"/>
    <w:rsid w:val="7B0B43D0"/>
    <w:rsid w:val="7B0E5FA5"/>
    <w:rsid w:val="7B125FB0"/>
    <w:rsid w:val="7B3311D9"/>
    <w:rsid w:val="7B86393A"/>
    <w:rsid w:val="7B894EDD"/>
    <w:rsid w:val="7B915F00"/>
    <w:rsid w:val="7B933A26"/>
    <w:rsid w:val="7B9560A2"/>
    <w:rsid w:val="7B9F985B"/>
    <w:rsid w:val="7BA14395"/>
    <w:rsid w:val="7BA96FC8"/>
    <w:rsid w:val="7BBD6CF5"/>
    <w:rsid w:val="7BC10593"/>
    <w:rsid w:val="7BE1344A"/>
    <w:rsid w:val="7C0B7A60"/>
    <w:rsid w:val="7C183F2B"/>
    <w:rsid w:val="7C237204"/>
    <w:rsid w:val="7C32323F"/>
    <w:rsid w:val="7C350F81"/>
    <w:rsid w:val="7C442F72"/>
    <w:rsid w:val="7C5E4034"/>
    <w:rsid w:val="7C5E742B"/>
    <w:rsid w:val="7C743857"/>
    <w:rsid w:val="7C7C44BA"/>
    <w:rsid w:val="7C7E0732"/>
    <w:rsid w:val="7C7F193B"/>
    <w:rsid w:val="7C7F3FAA"/>
    <w:rsid w:val="7C9149ED"/>
    <w:rsid w:val="7CA23DE5"/>
    <w:rsid w:val="7CAD41E9"/>
    <w:rsid w:val="7CC01849"/>
    <w:rsid w:val="7CC55E61"/>
    <w:rsid w:val="7CD04806"/>
    <w:rsid w:val="7CF14EA8"/>
    <w:rsid w:val="7D0270B5"/>
    <w:rsid w:val="7D052701"/>
    <w:rsid w:val="7D110128"/>
    <w:rsid w:val="7D16490F"/>
    <w:rsid w:val="7D2C4DA0"/>
    <w:rsid w:val="7D3134F6"/>
    <w:rsid w:val="7D344EA2"/>
    <w:rsid w:val="7D3C46D8"/>
    <w:rsid w:val="7D99109C"/>
    <w:rsid w:val="7DA1159E"/>
    <w:rsid w:val="7DA41F1A"/>
    <w:rsid w:val="7DA77C5D"/>
    <w:rsid w:val="7DAF266D"/>
    <w:rsid w:val="7DC165FC"/>
    <w:rsid w:val="7DD24CD9"/>
    <w:rsid w:val="7DFE7267"/>
    <w:rsid w:val="7DFFE606"/>
    <w:rsid w:val="7E1B78BF"/>
    <w:rsid w:val="7E2D63B4"/>
    <w:rsid w:val="7E374B3D"/>
    <w:rsid w:val="7E47550A"/>
    <w:rsid w:val="7E484F9C"/>
    <w:rsid w:val="7E4B05E8"/>
    <w:rsid w:val="7E4B4A8C"/>
    <w:rsid w:val="7E4E5D6E"/>
    <w:rsid w:val="7E651190"/>
    <w:rsid w:val="7E691F7C"/>
    <w:rsid w:val="7E7A243E"/>
    <w:rsid w:val="7E7E09BD"/>
    <w:rsid w:val="7E857F9E"/>
    <w:rsid w:val="7E9A50CB"/>
    <w:rsid w:val="7EB83283"/>
    <w:rsid w:val="7EB919F5"/>
    <w:rsid w:val="7ECB797B"/>
    <w:rsid w:val="7EDE2665"/>
    <w:rsid w:val="7F177DA3"/>
    <w:rsid w:val="7F233313"/>
    <w:rsid w:val="7F2502C4"/>
    <w:rsid w:val="7F265D93"/>
    <w:rsid w:val="7F315A30"/>
    <w:rsid w:val="7F364DF4"/>
    <w:rsid w:val="7F422EAD"/>
    <w:rsid w:val="7F431AE6"/>
    <w:rsid w:val="7F4DF81E"/>
    <w:rsid w:val="7F5A271B"/>
    <w:rsid w:val="7F62208D"/>
    <w:rsid w:val="7F664E77"/>
    <w:rsid w:val="7F6B7069"/>
    <w:rsid w:val="7F6C75AE"/>
    <w:rsid w:val="7F842003"/>
    <w:rsid w:val="7FA25453"/>
    <w:rsid w:val="7FC91777"/>
    <w:rsid w:val="7FE74795"/>
    <w:rsid w:val="7FFB2ED4"/>
    <w:rsid w:val="7FFE1F92"/>
    <w:rsid w:val="7FFE4F43"/>
    <w:rsid w:val="7FFE8FA7"/>
    <w:rsid w:val="97FFC99F"/>
    <w:rsid w:val="AFEDBFC8"/>
    <w:rsid w:val="BBDC7165"/>
    <w:rsid w:val="BE7DEFD2"/>
    <w:rsid w:val="BFBBB2E1"/>
    <w:rsid w:val="CFFB6F73"/>
    <w:rsid w:val="D97C079F"/>
    <w:rsid w:val="DB76B258"/>
    <w:rsid w:val="DFFBE395"/>
    <w:rsid w:val="EC78D301"/>
    <w:rsid w:val="EF5FCC22"/>
    <w:rsid w:val="EF85D23E"/>
    <w:rsid w:val="F5777E44"/>
    <w:rsid w:val="F5FBEA20"/>
    <w:rsid w:val="F671F1B3"/>
    <w:rsid w:val="F797628A"/>
    <w:rsid w:val="F7E0A99C"/>
    <w:rsid w:val="F7EFADE3"/>
    <w:rsid w:val="F962FB6C"/>
    <w:rsid w:val="FB5A4047"/>
    <w:rsid w:val="FBFBED87"/>
    <w:rsid w:val="FCAE80D6"/>
    <w:rsid w:val="FDBF1F4C"/>
    <w:rsid w:val="FEDFAC2C"/>
    <w:rsid w:val="FF6F7E13"/>
    <w:rsid w:val="FFDCF7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name="table of authorities"/>
    <w:lsdException w:uiPriority="0" w:name="macro"/>
    <w:lsdException w:uiPriority="0" w:name="toa heading"/>
    <w:lsdException w:unhideWhenUsed="0" w:uiPriority="0" w:name="List"/>
    <w:lsdException w:unhideWhenUsed="0"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name="List Continue 2"/>
    <w:lsdException w:unhideWhenUsed="0" w:uiPriority="0" w:name="List Continue 3"/>
    <w:lsdException w:unhideWhenUsed="0" w:uiPriority="0" w:name="List Continue 4"/>
    <w:lsdException w:unhideWhenUsed="0"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Normal Indent"/>
    <w:basedOn w:val="1"/>
    <w:qFormat/>
    <w:uiPriority w:val="99"/>
    <w:pPr>
      <w:ind w:firstLine="420" w:firstLineChars="200"/>
    </w:pPr>
  </w:style>
  <w:style w:type="paragraph" w:styleId="9">
    <w:name w:val="annotation text"/>
    <w:basedOn w:val="1"/>
    <w:link w:val="94"/>
    <w:qFormat/>
    <w:uiPriority w:val="0"/>
  </w:style>
  <w:style w:type="paragraph" w:styleId="10">
    <w:name w:val="Body Text"/>
    <w:basedOn w:val="1"/>
    <w:qFormat/>
    <w:uiPriority w:val="0"/>
    <w:pPr>
      <w:spacing w:after="120"/>
    </w:pPr>
  </w:style>
  <w:style w:type="paragraph" w:styleId="11">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2">
    <w:name w:val="toc 3"/>
    <w:basedOn w:val="1"/>
    <w:next w:val="1"/>
    <w:qFormat/>
    <w:uiPriority w:val="39"/>
    <w:pPr>
      <w:ind w:left="840" w:leftChars="400"/>
    </w:pPr>
  </w:style>
  <w:style w:type="paragraph" w:styleId="13">
    <w:name w:val="Plain Text"/>
    <w:basedOn w:val="1"/>
    <w:qFormat/>
    <w:uiPriority w:val="0"/>
    <w:rPr>
      <w:rFonts w:hAnsi="Courier New" w:cs="Courier New"/>
      <w:szCs w:val="21"/>
    </w:rPr>
  </w:style>
  <w:style w:type="paragraph" w:styleId="1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5">
    <w:name w:val="Balloon Text"/>
    <w:basedOn w:val="1"/>
    <w:link w:val="69"/>
    <w:qFormat/>
    <w:uiPriority w:val="0"/>
  </w:style>
  <w:style w:type="paragraph" w:styleId="16">
    <w:name w:val="footer"/>
    <w:basedOn w:val="1"/>
    <w:link w:val="102"/>
    <w:qFormat/>
    <w:uiPriority w:val="99"/>
    <w:pPr>
      <w:tabs>
        <w:tab w:val="center" w:pos="4153"/>
        <w:tab w:val="right" w:pos="8306"/>
      </w:tabs>
      <w:snapToGrid w:val="0"/>
      <w:jc w:val="right"/>
    </w:pPr>
  </w:style>
  <w:style w:type="paragraph" w:styleId="17">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8">
    <w:name w:val="toc 1"/>
    <w:basedOn w:val="1"/>
    <w:next w:val="1"/>
    <w:qFormat/>
    <w:uiPriority w:val="39"/>
    <w:pPr>
      <w:tabs>
        <w:tab w:val="right" w:leader="dot" w:pos="9242"/>
      </w:tabs>
    </w:pPr>
    <w:rPr>
      <w:rFonts w:asciiTheme="minorEastAsia" w:hAnsiTheme="minorEastAsia" w:eastAsiaTheme="minorEastAsia"/>
      <w:szCs w:val="21"/>
    </w:rPr>
  </w:style>
  <w:style w:type="paragraph" w:styleId="19">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0">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1">
    <w:name w:val="toc 2"/>
    <w:basedOn w:val="1"/>
    <w:next w:val="1"/>
    <w:unhideWhenUsed/>
    <w:qFormat/>
    <w:uiPriority w:val="39"/>
    <w:pPr>
      <w:widowControl/>
      <w:spacing w:after="100" w:line="259" w:lineRule="auto"/>
      <w:ind w:left="220"/>
    </w:pPr>
    <w:rPr>
      <w:rFonts w:asciiTheme="minorHAnsi" w:hAnsiTheme="minorHAnsi" w:eastAsiaTheme="minorEastAsia"/>
      <w:kern w:val="0"/>
      <w:sz w:val="22"/>
      <w:szCs w:val="22"/>
    </w:rPr>
  </w:style>
  <w:style w:type="paragraph" w:styleId="22">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3">
    <w:name w:val="Normal (Web)"/>
    <w:basedOn w:val="1"/>
    <w:qFormat/>
    <w:uiPriority w:val="0"/>
    <w:rPr>
      <w:sz w:val="24"/>
    </w:rPr>
  </w:style>
  <w:style w:type="paragraph" w:styleId="24">
    <w:name w:val="annotation subject"/>
    <w:basedOn w:val="9"/>
    <w:next w:val="9"/>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line="360" w:lineRule="exact"/>
      <w:ind w:firstLine="420" w:firstLineChars="200"/>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after="160"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numPr>
        <w:ilvl w:val="0"/>
        <w:numId w:val="1"/>
      </w:numPr>
      <w:spacing w:beforeLines="100" w:afterLines="100" w:line="360" w:lineRule="exact"/>
      <w:ind w:left="0"/>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Lines="50" w:line="360" w:lineRule="exact"/>
      <w:ind w:left="0"/>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ind w:left="284"/>
      <w:outlineLvl w:val="9"/>
    </w:pPr>
    <w:rPr>
      <w:rFonts w:asciiTheme="minorEastAsia" w:hAnsiTheme="minorEastAsia" w:eastAsiaTheme="minorEastAsia"/>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5"/>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rPr>
      <w:rFonts w:asciiTheme="minorHAnsi" w:hAnsiTheme="minorHAnsi" w:eastAsiaTheme="minorEastAsia" w:cstheme="minorBidi"/>
      <w:lang w:val="en-US" w:eastAsia="zh-CN" w:bidi="ar-SA"/>
    </w:rPr>
  </w:style>
  <w:style w:type="paragraph" w:customStyle="1" w:styleId="72">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Lines="50"/>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Lines="50"/>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pPr>
      <w:ind w:left="142"/>
    </w:pPr>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sz w:val="21"/>
    </w:rPr>
  </w:style>
  <w:style w:type="paragraph" w:customStyle="1" w:styleId="9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9"/>
    <w:qFormat/>
    <w:uiPriority w:val="0"/>
    <w:rPr>
      <w:kern w:val="2"/>
      <w:sz w:val="21"/>
      <w:szCs w:val="24"/>
    </w:rPr>
  </w:style>
  <w:style w:type="paragraph" w:customStyle="1" w:styleId="95">
    <w:name w:val="修订5"/>
    <w:hidden/>
    <w:semiHidden/>
    <w:qFormat/>
    <w:uiPriority w:val="99"/>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6"/>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Lines="50"/>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Lines="50"/>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rPr>
      <w:rFonts w:ascii="Times New Roman" w:hAnsi="Times New Roman" w:eastAsia="宋体" w:cs="Times New Roman"/>
      <w:kern w:val="2"/>
      <w:sz w:val="21"/>
      <w:szCs w:val="24"/>
      <w:lang w:val="en-US" w:eastAsia="zh-CN" w:bidi="ar-SA"/>
    </w:rPr>
  </w:style>
  <w:style w:type="character" w:customStyle="1" w:styleId="111">
    <w:name w:val="页眉 字符"/>
    <w:basedOn w:val="27"/>
    <w:link w:val="17"/>
    <w:qFormat/>
    <w:uiPriority w:val="99"/>
    <w:rPr>
      <w:rFonts w:ascii="黑体" w:hAnsi="黑体" w:eastAsia="黑体"/>
      <w:kern w:val="2"/>
      <w:sz w:val="21"/>
      <w:szCs w:val="21"/>
    </w:rPr>
  </w:style>
  <w:style w:type="paragraph" w:customStyle="1" w:styleId="112">
    <w:name w:val="修订8"/>
    <w:hidden/>
    <w:unhideWhenUsed/>
    <w:qFormat/>
    <w:uiPriority w:val="99"/>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基准页眉样式"/>
    <w:basedOn w:val="10"/>
    <w:qFormat/>
    <w:uiPriority w:val="0"/>
    <w:pPr>
      <w:spacing w:line="312" w:lineRule="auto"/>
    </w:pPr>
    <w:rPr>
      <w:rFonts w:cs="宋体"/>
      <w:spacing w:val="-4"/>
      <w:sz w:val="21"/>
      <w:szCs w:val="21"/>
    </w:rPr>
  </w:style>
  <w:style w:type="table" w:customStyle="1" w:styleId="118">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19">
    <w:name w:val="修订10"/>
    <w:hidden/>
    <w:semiHidden/>
    <w:qFormat/>
    <w:uiPriority w:val="99"/>
    <w:rPr>
      <w:rFonts w:ascii="宋体" w:hAnsi="宋体" w:eastAsia="宋体" w:cs="Times New Roman"/>
      <w:kern w:val="2"/>
      <w:sz w:val="18"/>
      <w:szCs w:val="18"/>
      <w:lang w:val="en-US" w:eastAsia="zh-CN" w:bidi="ar-SA"/>
    </w:rPr>
  </w:style>
  <w:style w:type="paragraph" w:customStyle="1" w:styleId="120">
    <w:name w:val="修订11"/>
    <w:hidden/>
    <w:semiHidden/>
    <w:qFormat/>
    <w:uiPriority w:val="99"/>
    <w:rPr>
      <w:rFonts w:ascii="宋体" w:hAnsi="宋体" w:eastAsia="宋体" w:cs="Times New Roman"/>
      <w:kern w:val="2"/>
      <w:sz w:val="18"/>
      <w:szCs w:val="18"/>
      <w:lang w:val="en-US" w:eastAsia="zh-CN" w:bidi="ar-SA"/>
    </w:rPr>
  </w:style>
  <w:style w:type="paragraph" w:customStyle="1" w:styleId="121">
    <w:name w:val="修订12"/>
    <w:hidden/>
    <w:semiHidden/>
    <w:qFormat/>
    <w:uiPriority w:val="99"/>
    <w:rPr>
      <w:rFonts w:ascii="宋体" w:hAnsi="宋体" w:eastAsia="宋体" w:cs="Times New Roman"/>
      <w:kern w:val="2"/>
      <w:sz w:val="18"/>
      <w:szCs w:val="18"/>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1547</Words>
  <Characters>1741</Characters>
  <Lines>1359</Lines>
  <Paragraphs>1215</Paragraphs>
  <TotalTime>0</TotalTime>
  <ScaleCrop>false</ScaleCrop>
  <LinksUpToDate>false</LinksUpToDate>
  <CharactersWithSpaces>1832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2025-10-31T07:33:00Z</dcterms:created>
  <dc:creator>妙手空空</dc:creator>
  <cp:lastModifiedBy>封立琪</cp:lastModifiedBy>
  <cp:lastPrinted>2025-03-11T07:41:00Z</cp:lastPrinted>
  <dcterms:modified xsi:type="dcterms:W3CDTF">2025-11-07T00:59:46Z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FD54E18675E045D7A57F15195C9744E4_13</vt:lpwstr>
  </property>
  <property fmtid="{D5CDD505-2E9C-101B-9397-08002B2CF9AE}" pid="4" name="KSOTemplateDocerSaveRecord">
    <vt:lpwstr>eyJoZGlkIjoiNGEzZTg0MTRlY2JlODJmOTQ2Y2NhNGM3NmZhMTFlOGIiLCJ1c2VySWQiOiI0NDI4MTIyMjgifQ==</vt:lpwstr>
  </property>
</Properties>
</file>